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A9E10" w14:textId="77777777" w:rsidR="00300519" w:rsidRPr="004D33ED" w:rsidRDefault="00300519" w:rsidP="00AA40A3">
      <w:pPr>
        <w:pStyle w:val="Header"/>
        <w:jc w:val="center"/>
        <w:rPr>
          <w:rFonts w:asciiTheme="minorHAnsi" w:eastAsia="Arial Unicode MS" w:hAnsiTheme="minorHAnsi" w:cstheme="minorHAnsi"/>
          <w:b/>
          <w:bCs/>
          <w:sz w:val="22"/>
          <w:szCs w:val="22"/>
          <w:u w:val="single"/>
        </w:rPr>
      </w:pPr>
      <w:r w:rsidRPr="004D33ED">
        <w:rPr>
          <w:rFonts w:asciiTheme="minorHAnsi" w:eastAsia="Arial Unicode MS" w:hAnsiTheme="minorHAnsi" w:cstheme="minorHAnsi"/>
          <w:b/>
          <w:bCs/>
          <w:sz w:val="22"/>
          <w:szCs w:val="22"/>
          <w:u w:val="single"/>
        </w:rPr>
        <w:t>JOB DESCRIPTION</w:t>
      </w:r>
    </w:p>
    <w:p w14:paraId="07EE9DF0" w14:textId="77777777" w:rsidR="00200302" w:rsidRPr="004D33ED" w:rsidRDefault="00200302" w:rsidP="00EF2FFB">
      <w:pPr>
        <w:jc w:val="both"/>
        <w:rPr>
          <w:rFonts w:asciiTheme="minorHAnsi" w:eastAsia="Arial Unicode MS" w:hAnsiTheme="minorHAnsi" w:cstheme="minorHAnsi"/>
          <w:sz w:val="22"/>
          <w:szCs w:val="22"/>
        </w:rPr>
      </w:pPr>
    </w:p>
    <w:tbl>
      <w:tblPr>
        <w:tblW w:w="10815" w:type="dxa"/>
        <w:tblInd w:w="-9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388"/>
        <w:gridCol w:w="8427"/>
      </w:tblGrid>
      <w:tr w:rsidR="00813306" w:rsidRPr="004D33ED" w14:paraId="7831AAF9" w14:textId="77777777">
        <w:trPr>
          <w:trHeight w:val="444"/>
        </w:trPr>
        <w:tc>
          <w:tcPr>
            <w:tcW w:w="2388" w:type="dxa"/>
            <w:shd w:val="clear" w:color="auto" w:fill="CCCCCC"/>
            <w:vAlign w:val="center"/>
          </w:tcPr>
          <w:p w14:paraId="682DB6A9" w14:textId="77777777" w:rsidR="00813306" w:rsidRPr="004D33ED" w:rsidRDefault="00813306" w:rsidP="00EF2FFB">
            <w:pPr>
              <w:jc w:val="both"/>
              <w:rPr>
                <w:rFonts w:asciiTheme="minorHAnsi" w:eastAsia="Arial Unicode MS" w:hAnsiTheme="minorHAnsi" w:cstheme="minorHAnsi"/>
                <w:b/>
                <w:bCs/>
                <w:sz w:val="22"/>
                <w:szCs w:val="22"/>
              </w:rPr>
            </w:pPr>
            <w:r w:rsidRPr="004D33ED">
              <w:rPr>
                <w:rFonts w:asciiTheme="minorHAnsi" w:eastAsia="Arial Unicode MS" w:hAnsiTheme="minorHAnsi" w:cstheme="minorHAnsi"/>
                <w:b/>
                <w:bCs/>
                <w:sz w:val="22"/>
                <w:szCs w:val="22"/>
              </w:rPr>
              <w:t>DESIGNATION/ TITLE:</w:t>
            </w:r>
          </w:p>
        </w:tc>
        <w:tc>
          <w:tcPr>
            <w:tcW w:w="8427" w:type="dxa"/>
            <w:vAlign w:val="center"/>
          </w:tcPr>
          <w:p w14:paraId="3CC54D42" w14:textId="79EA71E4" w:rsidR="00813306" w:rsidRPr="00954B58" w:rsidRDefault="00954B58" w:rsidP="00EF2FFB">
            <w:pPr>
              <w:jc w:val="both"/>
              <w:rPr>
                <w:rFonts w:asciiTheme="minorHAnsi" w:eastAsia="Arial Unicode MS" w:hAnsiTheme="minorHAnsi" w:cstheme="minorHAnsi"/>
                <w:b/>
                <w:bCs/>
                <w:sz w:val="22"/>
                <w:szCs w:val="22"/>
              </w:rPr>
            </w:pPr>
            <w:r w:rsidRPr="00954B58">
              <w:rPr>
                <w:rFonts w:asciiTheme="minorHAnsi" w:eastAsia="Arial Unicode MS" w:hAnsiTheme="minorHAnsi" w:cstheme="minorHAnsi"/>
                <w:b/>
                <w:bCs/>
                <w:sz w:val="22"/>
                <w:szCs w:val="22"/>
              </w:rPr>
              <w:t>AM / Manager (Global HR Operations and Payroll</w:t>
            </w:r>
            <w:r w:rsidRPr="00954B58">
              <w:rPr>
                <w:rFonts w:asciiTheme="minorHAnsi" w:eastAsia="Arial Unicode MS" w:hAnsiTheme="minorHAnsi" w:cstheme="minorHAnsi"/>
                <w:b/>
                <w:bCs/>
                <w:sz w:val="22"/>
                <w:szCs w:val="22"/>
              </w:rPr>
              <w:t>)</w:t>
            </w:r>
          </w:p>
        </w:tc>
      </w:tr>
      <w:tr w:rsidR="00813306" w:rsidRPr="004D33ED" w14:paraId="772295A4" w14:textId="77777777">
        <w:trPr>
          <w:trHeight w:val="475"/>
        </w:trPr>
        <w:tc>
          <w:tcPr>
            <w:tcW w:w="2388" w:type="dxa"/>
            <w:shd w:val="clear" w:color="auto" w:fill="CCCCCC"/>
            <w:vAlign w:val="center"/>
          </w:tcPr>
          <w:p w14:paraId="24791608" w14:textId="77777777" w:rsidR="00813306" w:rsidRPr="004D33ED" w:rsidRDefault="00813306" w:rsidP="00EF2FFB">
            <w:pPr>
              <w:jc w:val="both"/>
              <w:rPr>
                <w:rFonts w:asciiTheme="minorHAnsi" w:eastAsia="Arial Unicode MS" w:hAnsiTheme="minorHAnsi" w:cstheme="minorHAnsi"/>
                <w:b/>
                <w:bCs/>
                <w:sz w:val="22"/>
                <w:szCs w:val="22"/>
              </w:rPr>
            </w:pPr>
            <w:r w:rsidRPr="004D33ED">
              <w:rPr>
                <w:rFonts w:asciiTheme="minorHAnsi" w:eastAsia="Arial Unicode MS" w:hAnsiTheme="minorHAnsi" w:cstheme="minorHAnsi"/>
                <w:b/>
                <w:bCs/>
                <w:sz w:val="22"/>
                <w:szCs w:val="22"/>
              </w:rPr>
              <w:t>REPORTING TO</w:t>
            </w:r>
          </w:p>
        </w:tc>
        <w:tc>
          <w:tcPr>
            <w:tcW w:w="8427" w:type="dxa"/>
            <w:vAlign w:val="center"/>
          </w:tcPr>
          <w:p w14:paraId="544F093F" w14:textId="37789504" w:rsidR="00813306" w:rsidRPr="004D33ED" w:rsidRDefault="00954B58" w:rsidP="00EF2FFB">
            <w:pPr>
              <w:jc w:val="both"/>
              <w:rPr>
                <w:rFonts w:asciiTheme="minorHAnsi" w:eastAsia="Arial Unicode MS" w:hAnsiTheme="minorHAnsi" w:cstheme="minorHAnsi"/>
                <w:sz w:val="22"/>
                <w:szCs w:val="22"/>
              </w:rPr>
            </w:pPr>
            <w:r w:rsidRPr="00954B58">
              <w:rPr>
                <w:rFonts w:asciiTheme="minorHAnsi" w:eastAsia="Arial Unicode MS" w:hAnsiTheme="minorHAnsi" w:cstheme="minorHAnsi"/>
                <w:sz w:val="22"/>
                <w:szCs w:val="22"/>
              </w:rPr>
              <w:t>VP – Human Resources</w:t>
            </w:r>
          </w:p>
        </w:tc>
      </w:tr>
      <w:tr w:rsidR="00813306" w:rsidRPr="004D33ED" w14:paraId="5D00FA1F" w14:textId="77777777">
        <w:trPr>
          <w:trHeight w:val="327"/>
        </w:trPr>
        <w:tc>
          <w:tcPr>
            <w:tcW w:w="2388" w:type="dxa"/>
            <w:shd w:val="clear" w:color="auto" w:fill="CCCCCC"/>
            <w:vAlign w:val="center"/>
          </w:tcPr>
          <w:p w14:paraId="04D3BA08" w14:textId="77777777" w:rsidR="00813306" w:rsidRPr="004D33ED" w:rsidRDefault="00813306" w:rsidP="00EF2FFB">
            <w:pPr>
              <w:jc w:val="both"/>
              <w:rPr>
                <w:rFonts w:asciiTheme="minorHAnsi" w:eastAsia="Arial Unicode MS" w:hAnsiTheme="minorHAnsi" w:cstheme="minorHAnsi"/>
                <w:b/>
                <w:bCs/>
                <w:sz w:val="22"/>
                <w:szCs w:val="22"/>
              </w:rPr>
            </w:pPr>
            <w:r w:rsidRPr="004D33ED">
              <w:rPr>
                <w:rFonts w:asciiTheme="minorHAnsi" w:eastAsia="Arial Unicode MS" w:hAnsiTheme="minorHAnsi" w:cstheme="minorHAnsi"/>
                <w:b/>
                <w:bCs/>
                <w:sz w:val="22"/>
                <w:szCs w:val="22"/>
              </w:rPr>
              <w:t>NUMBER OF REPORTS</w:t>
            </w:r>
          </w:p>
        </w:tc>
        <w:tc>
          <w:tcPr>
            <w:tcW w:w="8427" w:type="dxa"/>
            <w:vAlign w:val="center"/>
          </w:tcPr>
          <w:p w14:paraId="4994655A" w14:textId="77777777" w:rsidR="00CE0C2D" w:rsidRPr="004D33ED" w:rsidRDefault="00CE0C2D" w:rsidP="00EF2FFB">
            <w:pPr>
              <w:jc w:val="both"/>
              <w:rPr>
                <w:rFonts w:asciiTheme="minorHAnsi" w:eastAsia="Arial Unicode MS" w:hAnsiTheme="minorHAnsi" w:cstheme="minorHAnsi"/>
                <w:sz w:val="22"/>
                <w:szCs w:val="22"/>
              </w:rPr>
            </w:pPr>
            <w:r w:rsidRPr="004D33ED">
              <w:rPr>
                <w:rFonts w:asciiTheme="minorHAnsi" w:eastAsia="Arial Unicode MS" w:hAnsiTheme="minorHAnsi" w:cstheme="minorHAnsi"/>
                <w:sz w:val="22"/>
                <w:szCs w:val="22"/>
              </w:rPr>
              <w:t>Individual Contributor role</w:t>
            </w:r>
          </w:p>
        </w:tc>
      </w:tr>
      <w:tr w:rsidR="00813306" w:rsidRPr="004D33ED" w14:paraId="48A454FB" w14:textId="77777777">
        <w:trPr>
          <w:trHeight w:val="450"/>
        </w:trPr>
        <w:tc>
          <w:tcPr>
            <w:tcW w:w="2388" w:type="dxa"/>
            <w:shd w:val="clear" w:color="auto" w:fill="CCCCCC"/>
            <w:vAlign w:val="center"/>
          </w:tcPr>
          <w:p w14:paraId="09885B98" w14:textId="77777777" w:rsidR="00813306" w:rsidRPr="004D33ED" w:rsidRDefault="00813306" w:rsidP="00EF2FFB">
            <w:pPr>
              <w:jc w:val="both"/>
              <w:rPr>
                <w:rFonts w:asciiTheme="minorHAnsi" w:eastAsia="Arial Unicode MS" w:hAnsiTheme="minorHAnsi" w:cstheme="minorHAnsi"/>
                <w:b/>
                <w:bCs/>
                <w:sz w:val="22"/>
                <w:szCs w:val="22"/>
              </w:rPr>
            </w:pPr>
            <w:r w:rsidRPr="004D33ED">
              <w:rPr>
                <w:rFonts w:asciiTheme="minorHAnsi" w:eastAsia="Arial Unicode MS" w:hAnsiTheme="minorHAnsi" w:cstheme="minorHAnsi"/>
                <w:b/>
                <w:bCs/>
                <w:sz w:val="22"/>
                <w:szCs w:val="22"/>
              </w:rPr>
              <w:t>LOCATION</w:t>
            </w:r>
          </w:p>
        </w:tc>
        <w:tc>
          <w:tcPr>
            <w:tcW w:w="8427" w:type="dxa"/>
            <w:vAlign w:val="center"/>
          </w:tcPr>
          <w:p w14:paraId="4F2E9203" w14:textId="77777777" w:rsidR="00813306" w:rsidRPr="004D33ED" w:rsidRDefault="00CB770E" w:rsidP="00EF2FFB">
            <w:pPr>
              <w:jc w:val="both"/>
              <w:rPr>
                <w:rFonts w:asciiTheme="minorHAnsi" w:eastAsia="Arial Unicode MS" w:hAnsiTheme="minorHAnsi" w:cstheme="minorHAnsi"/>
                <w:sz w:val="22"/>
                <w:szCs w:val="22"/>
              </w:rPr>
            </w:pPr>
            <w:r w:rsidRPr="004D33ED">
              <w:rPr>
                <w:rFonts w:asciiTheme="minorHAnsi" w:eastAsia="Arial Unicode MS" w:hAnsiTheme="minorHAnsi" w:cstheme="minorHAnsi"/>
                <w:sz w:val="22"/>
                <w:szCs w:val="22"/>
              </w:rPr>
              <w:t>Mumbai - Santac</w:t>
            </w:r>
            <w:r w:rsidR="00F4117C" w:rsidRPr="004D33ED">
              <w:rPr>
                <w:rFonts w:asciiTheme="minorHAnsi" w:eastAsia="Arial Unicode MS" w:hAnsiTheme="minorHAnsi" w:cstheme="minorHAnsi"/>
                <w:sz w:val="22"/>
                <w:szCs w:val="22"/>
              </w:rPr>
              <w:t>ruz</w:t>
            </w:r>
          </w:p>
        </w:tc>
      </w:tr>
      <w:tr w:rsidR="00813306" w:rsidRPr="004D33ED" w14:paraId="1DB6B8FB" w14:textId="77777777" w:rsidTr="00AA40A3">
        <w:trPr>
          <w:trHeight w:val="666"/>
        </w:trPr>
        <w:tc>
          <w:tcPr>
            <w:tcW w:w="2388" w:type="dxa"/>
            <w:shd w:val="clear" w:color="auto" w:fill="CCCCCC"/>
            <w:vAlign w:val="center"/>
          </w:tcPr>
          <w:p w14:paraId="635CFD7E" w14:textId="77777777" w:rsidR="00813306" w:rsidRPr="004D33ED" w:rsidRDefault="00813306" w:rsidP="00EF2FFB">
            <w:pPr>
              <w:jc w:val="both"/>
              <w:rPr>
                <w:rFonts w:asciiTheme="minorHAnsi" w:eastAsia="Arial Unicode MS" w:hAnsiTheme="minorHAnsi" w:cstheme="minorHAnsi"/>
                <w:b/>
                <w:bCs/>
                <w:sz w:val="22"/>
                <w:szCs w:val="22"/>
              </w:rPr>
            </w:pPr>
            <w:r w:rsidRPr="004D33ED">
              <w:rPr>
                <w:rFonts w:asciiTheme="minorHAnsi" w:eastAsia="Arial Unicode MS" w:hAnsiTheme="minorHAnsi" w:cstheme="minorHAnsi"/>
                <w:b/>
                <w:bCs/>
                <w:sz w:val="22"/>
                <w:szCs w:val="22"/>
              </w:rPr>
              <w:t>OBJECTIVE</w:t>
            </w:r>
          </w:p>
        </w:tc>
        <w:tc>
          <w:tcPr>
            <w:tcW w:w="8427" w:type="dxa"/>
          </w:tcPr>
          <w:p w14:paraId="0175C297" w14:textId="7A5F58F8" w:rsidR="00813306" w:rsidRPr="004D33ED" w:rsidRDefault="00575690" w:rsidP="00575690">
            <w:pPr>
              <w:rPr>
                <w:rFonts w:asciiTheme="minorHAnsi" w:eastAsia="Arial Unicode MS" w:hAnsiTheme="minorHAnsi" w:cstheme="minorHAnsi"/>
                <w:sz w:val="22"/>
                <w:szCs w:val="22"/>
              </w:rPr>
            </w:pPr>
            <w:r>
              <w:rPr>
                <w:rFonts w:asciiTheme="minorHAnsi" w:eastAsia="Arial Unicode MS" w:hAnsiTheme="minorHAnsi" w:cstheme="minorHAnsi"/>
                <w:sz w:val="22"/>
                <w:szCs w:val="22"/>
              </w:rPr>
              <w:br/>
            </w:r>
            <w:r w:rsidR="00954B58" w:rsidRPr="00954B58">
              <w:rPr>
                <w:rFonts w:asciiTheme="minorHAnsi" w:eastAsia="Arial Unicode MS" w:hAnsiTheme="minorHAnsi" w:cstheme="minorHAnsi"/>
                <w:sz w:val="22"/>
                <w:szCs w:val="22"/>
              </w:rPr>
              <w:t>This role is responsible for providing comprehensive support to the HR department in the areas of HR operations, data management, employee lifecycle processes, overseeing the payroll process, implementing, and maintaining HR management systems (HRMS), performing HR Management Information System (MIS) activities and HR system administration at a global level. This role plays a critical part in ensuring the smooth functioning of HR processes and maintaining accurate employee records within an organization.</w:t>
            </w:r>
            <w:r>
              <w:rPr>
                <w:rFonts w:asciiTheme="minorHAnsi" w:eastAsia="Arial Unicode MS" w:hAnsiTheme="minorHAnsi" w:cstheme="minorHAnsi"/>
                <w:sz w:val="22"/>
                <w:szCs w:val="22"/>
              </w:rPr>
              <w:br/>
            </w:r>
          </w:p>
        </w:tc>
      </w:tr>
      <w:tr w:rsidR="00813306" w:rsidRPr="004D33ED" w14:paraId="6A8F5EBC" w14:textId="77777777" w:rsidTr="00575690">
        <w:trPr>
          <w:trHeight w:val="5514"/>
        </w:trPr>
        <w:tc>
          <w:tcPr>
            <w:tcW w:w="2388" w:type="dxa"/>
            <w:shd w:val="clear" w:color="auto" w:fill="CCCCCC"/>
          </w:tcPr>
          <w:p w14:paraId="6FCF77EF" w14:textId="77777777" w:rsidR="002E75DD" w:rsidRDefault="002E75DD" w:rsidP="00EF2FFB">
            <w:pPr>
              <w:jc w:val="both"/>
              <w:rPr>
                <w:rFonts w:asciiTheme="minorHAnsi" w:eastAsia="Arial Unicode MS" w:hAnsiTheme="minorHAnsi" w:cstheme="minorHAnsi"/>
                <w:b/>
                <w:bCs/>
                <w:sz w:val="22"/>
                <w:szCs w:val="22"/>
              </w:rPr>
            </w:pPr>
          </w:p>
          <w:p w14:paraId="05E3296A" w14:textId="053903B7" w:rsidR="00813306" w:rsidRPr="004D33ED" w:rsidRDefault="00813306" w:rsidP="00EF2FFB">
            <w:pPr>
              <w:jc w:val="both"/>
              <w:rPr>
                <w:rFonts w:asciiTheme="minorHAnsi" w:eastAsia="Arial Unicode MS" w:hAnsiTheme="minorHAnsi" w:cstheme="minorHAnsi"/>
                <w:b/>
                <w:bCs/>
                <w:sz w:val="22"/>
                <w:szCs w:val="22"/>
              </w:rPr>
            </w:pPr>
            <w:r w:rsidRPr="004D33ED">
              <w:rPr>
                <w:rFonts w:asciiTheme="minorHAnsi" w:eastAsia="Arial Unicode MS" w:hAnsiTheme="minorHAnsi" w:cstheme="minorHAnsi"/>
                <w:b/>
                <w:bCs/>
                <w:sz w:val="22"/>
                <w:szCs w:val="22"/>
              </w:rPr>
              <w:t>KEY RESPONSIBILITIES</w:t>
            </w:r>
          </w:p>
        </w:tc>
        <w:tc>
          <w:tcPr>
            <w:tcW w:w="8427" w:type="dxa"/>
            <w:vAlign w:val="center"/>
          </w:tcPr>
          <w:p w14:paraId="6DC50878" w14:textId="77777777" w:rsidR="00575690" w:rsidRDefault="003917E6" w:rsidP="00575690">
            <w:pPr>
              <w:rPr>
                <w:rFonts w:asciiTheme="minorHAnsi" w:eastAsia="Arial Unicode MS" w:hAnsiTheme="minorHAnsi" w:cstheme="minorHAnsi"/>
                <w:sz w:val="22"/>
                <w:szCs w:val="22"/>
              </w:rPr>
            </w:pPr>
            <w:r w:rsidRPr="00575690">
              <w:rPr>
                <w:rFonts w:asciiTheme="minorHAnsi" w:eastAsia="Arial Unicode MS" w:hAnsiTheme="minorHAnsi" w:cstheme="minorHAnsi"/>
                <w:sz w:val="22"/>
                <w:szCs w:val="22"/>
              </w:rPr>
              <w:t xml:space="preserve"> </w:t>
            </w:r>
          </w:p>
          <w:p w14:paraId="1B7A81DA" w14:textId="5D362B4B" w:rsidR="00954B58" w:rsidRPr="00954B58" w:rsidRDefault="00954B58" w:rsidP="00575690">
            <w:pPr>
              <w:rPr>
                <w:rFonts w:asciiTheme="minorHAnsi" w:eastAsia="Arial Unicode MS" w:hAnsiTheme="minorHAnsi" w:cstheme="minorHAnsi"/>
                <w:sz w:val="22"/>
                <w:szCs w:val="22"/>
              </w:rPr>
            </w:pPr>
            <w:r w:rsidRPr="00954B58">
              <w:rPr>
                <w:rFonts w:asciiTheme="minorHAnsi" w:eastAsia="Arial Unicode MS" w:hAnsiTheme="minorHAnsi" w:cstheme="minorHAnsi"/>
                <w:sz w:val="22"/>
                <w:szCs w:val="22"/>
              </w:rPr>
              <w:t>HR Operations Management:</w:t>
            </w:r>
          </w:p>
          <w:p w14:paraId="490B3575" w14:textId="77777777" w:rsidR="00954B58" w:rsidRPr="00954B58" w:rsidRDefault="00954B58" w:rsidP="00575690">
            <w:pPr>
              <w:rPr>
                <w:rFonts w:asciiTheme="minorHAnsi" w:eastAsia="Arial Unicode MS" w:hAnsiTheme="minorHAnsi" w:cstheme="minorHAnsi"/>
                <w:sz w:val="22"/>
                <w:szCs w:val="22"/>
              </w:rPr>
            </w:pPr>
          </w:p>
          <w:p w14:paraId="79AEAAE7" w14:textId="77777777" w:rsidR="00954B58" w:rsidRPr="00954B58" w:rsidRDefault="00954B58" w:rsidP="00575690">
            <w:pPr>
              <w:rPr>
                <w:rFonts w:asciiTheme="minorHAnsi" w:eastAsia="Arial Unicode MS" w:hAnsiTheme="minorHAnsi" w:cstheme="minorHAnsi"/>
                <w:sz w:val="22"/>
                <w:szCs w:val="22"/>
              </w:rPr>
            </w:pPr>
            <w:r w:rsidRPr="00954B58">
              <w:rPr>
                <w:rFonts w:asciiTheme="minorHAnsi" w:eastAsia="Arial Unicode MS" w:hAnsiTheme="minorHAnsi" w:cstheme="minorHAnsi"/>
                <w:sz w:val="22"/>
                <w:szCs w:val="22"/>
              </w:rPr>
              <w:sym w:font="Symbol" w:char="F0B7"/>
            </w:r>
            <w:r w:rsidRPr="00954B58">
              <w:rPr>
                <w:rFonts w:asciiTheme="minorHAnsi" w:eastAsia="Arial Unicode MS" w:hAnsiTheme="minorHAnsi" w:cstheme="minorHAnsi"/>
                <w:sz w:val="22"/>
                <w:szCs w:val="22"/>
              </w:rPr>
              <w:t xml:space="preserve"> Serve as the primary point of contact for HR-related inquiries from employees, managers, and other stakeholders. </w:t>
            </w:r>
          </w:p>
          <w:p w14:paraId="610FB014" w14:textId="77777777" w:rsidR="00954B58" w:rsidRPr="00954B58" w:rsidRDefault="00954B58" w:rsidP="00575690">
            <w:pPr>
              <w:rPr>
                <w:rFonts w:asciiTheme="minorHAnsi" w:eastAsia="Arial Unicode MS" w:hAnsiTheme="minorHAnsi" w:cstheme="minorHAnsi"/>
                <w:sz w:val="22"/>
                <w:szCs w:val="22"/>
              </w:rPr>
            </w:pPr>
            <w:r w:rsidRPr="00954B58">
              <w:rPr>
                <w:rFonts w:asciiTheme="minorHAnsi" w:eastAsia="Arial Unicode MS" w:hAnsiTheme="minorHAnsi" w:cstheme="minorHAnsi"/>
                <w:sz w:val="22"/>
                <w:szCs w:val="22"/>
              </w:rPr>
              <w:sym w:font="Symbol" w:char="F0B7"/>
            </w:r>
            <w:r w:rsidRPr="00954B58">
              <w:rPr>
                <w:rFonts w:asciiTheme="minorHAnsi" w:eastAsia="Arial Unicode MS" w:hAnsiTheme="minorHAnsi" w:cstheme="minorHAnsi"/>
                <w:sz w:val="22"/>
                <w:szCs w:val="22"/>
              </w:rPr>
              <w:t xml:space="preserve"> Administer HR policies, procedures, and programs, ensuring compliance with relevant employment laws and regulations.</w:t>
            </w:r>
          </w:p>
          <w:p w14:paraId="65FBEEF3" w14:textId="77777777" w:rsidR="00954B58" w:rsidRPr="00954B58" w:rsidRDefault="00954B58" w:rsidP="00575690">
            <w:pPr>
              <w:rPr>
                <w:rFonts w:asciiTheme="minorHAnsi" w:eastAsia="Arial Unicode MS" w:hAnsiTheme="minorHAnsi" w:cstheme="minorHAnsi"/>
                <w:sz w:val="22"/>
                <w:szCs w:val="22"/>
              </w:rPr>
            </w:pPr>
            <w:r w:rsidRPr="00954B58">
              <w:rPr>
                <w:rFonts w:asciiTheme="minorHAnsi" w:eastAsia="Arial Unicode MS" w:hAnsiTheme="minorHAnsi" w:cstheme="minorHAnsi"/>
                <w:sz w:val="22"/>
                <w:szCs w:val="22"/>
              </w:rPr>
              <w:t xml:space="preserve"> </w:t>
            </w:r>
            <w:r w:rsidRPr="00954B58">
              <w:rPr>
                <w:rFonts w:asciiTheme="minorHAnsi" w:eastAsia="Arial Unicode MS" w:hAnsiTheme="minorHAnsi" w:cstheme="minorHAnsi"/>
                <w:sz w:val="22"/>
                <w:szCs w:val="22"/>
              </w:rPr>
              <w:sym w:font="Symbol" w:char="F0B7"/>
            </w:r>
            <w:r w:rsidRPr="00954B58">
              <w:rPr>
                <w:rFonts w:asciiTheme="minorHAnsi" w:eastAsia="Arial Unicode MS" w:hAnsiTheme="minorHAnsi" w:cstheme="minorHAnsi"/>
                <w:sz w:val="22"/>
                <w:szCs w:val="22"/>
              </w:rPr>
              <w:t xml:space="preserve"> Manage and maintain HR documentation, including employee handbooks, policies, and standard operating procedures. Employee Data Management: - </w:t>
            </w:r>
          </w:p>
          <w:p w14:paraId="73FC8FBE" w14:textId="77777777" w:rsidR="00954B58" w:rsidRPr="00954B58" w:rsidRDefault="00954B58" w:rsidP="00575690">
            <w:pPr>
              <w:rPr>
                <w:rFonts w:asciiTheme="minorHAnsi" w:eastAsia="Arial Unicode MS" w:hAnsiTheme="minorHAnsi" w:cstheme="minorHAnsi"/>
                <w:sz w:val="22"/>
                <w:szCs w:val="22"/>
              </w:rPr>
            </w:pPr>
            <w:r w:rsidRPr="00954B58">
              <w:rPr>
                <w:rFonts w:asciiTheme="minorHAnsi" w:eastAsia="Arial Unicode MS" w:hAnsiTheme="minorHAnsi" w:cstheme="minorHAnsi"/>
                <w:sz w:val="22"/>
                <w:szCs w:val="22"/>
              </w:rPr>
              <w:sym w:font="Symbol" w:char="F0B7"/>
            </w:r>
            <w:r w:rsidRPr="00954B58">
              <w:rPr>
                <w:rFonts w:asciiTheme="minorHAnsi" w:eastAsia="Arial Unicode MS" w:hAnsiTheme="minorHAnsi" w:cstheme="minorHAnsi"/>
                <w:sz w:val="22"/>
                <w:szCs w:val="22"/>
              </w:rPr>
              <w:t xml:space="preserve"> Oversee the maintenance and accuracy of employee data in the HR information system (HRIS) or other HR databases. </w:t>
            </w:r>
          </w:p>
          <w:p w14:paraId="57AB6E06" w14:textId="77777777" w:rsidR="00954B58" w:rsidRPr="00954B58" w:rsidRDefault="00954B58" w:rsidP="00575690">
            <w:pPr>
              <w:rPr>
                <w:rFonts w:asciiTheme="minorHAnsi" w:eastAsia="Arial Unicode MS" w:hAnsiTheme="minorHAnsi" w:cstheme="minorHAnsi"/>
                <w:sz w:val="22"/>
                <w:szCs w:val="22"/>
              </w:rPr>
            </w:pPr>
            <w:r w:rsidRPr="00954B58">
              <w:rPr>
                <w:rFonts w:asciiTheme="minorHAnsi" w:eastAsia="Arial Unicode MS" w:hAnsiTheme="minorHAnsi" w:cstheme="minorHAnsi"/>
                <w:sz w:val="22"/>
                <w:szCs w:val="22"/>
              </w:rPr>
              <w:sym w:font="Symbol" w:char="F0B7"/>
            </w:r>
            <w:r w:rsidRPr="00954B58">
              <w:rPr>
                <w:rFonts w:asciiTheme="minorHAnsi" w:eastAsia="Arial Unicode MS" w:hAnsiTheme="minorHAnsi" w:cstheme="minorHAnsi"/>
                <w:sz w:val="22"/>
                <w:szCs w:val="22"/>
              </w:rPr>
              <w:t xml:space="preserve"> Process and track employee changes, including new hires, terminations, promotions, transfers, and salary adjustments. </w:t>
            </w:r>
          </w:p>
          <w:p w14:paraId="70E5D4CA" w14:textId="77777777" w:rsidR="00954B58" w:rsidRPr="00954B58" w:rsidRDefault="00954B58" w:rsidP="00575690">
            <w:pPr>
              <w:rPr>
                <w:rFonts w:asciiTheme="minorHAnsi" w:eastAsia="Arial Unicode MS" w:hAnsiTheme="minorHAnsi" w:cstheme="minorHAnsi"/>
                <w:sz w:val="22"/>
                <w:szCs w:val="22"/>
              </w:rPr>
            </w:pPr>
            <w:r w:rsidRPr="00954B58">
              <w:rPr>
                <w:rFonts w:asciiTheme="minorHAnsi" w:eastAsia="Arial Unicode MS" w:hAnsiTheme="minorHAnsi" w:cstheme="minorHAnsi"/>
                <w:sz w:val="22"/>
                <w:szCs w:val="22"/>
              </w:rPr>
              <w:sym w:font="Symbol" w:char="F0B7"/>
            </w:r>
            <w:r w:rsidRPr="00954B58">
              <w:rPr>
                <w:rFonts w:asciiTheme="minorHAnsi" w:eastAsia="Arial Unicode MS" w:hAnsiTheme="minorHAnsi" w:cstheme="minorHAnsi"/>
                <w:sz w:val="22"/>
                <w:szCs w:val="22"/>
              </w:rPr>
              <w:t xml:space="preserve"> Generate reports and analyze HR data to support decision-making and provide insights to HR leadership. </w:t>
            </w:r>
          </w:p>
          <w:p w14:paraId="6092D962" w14:textId="77777777" w:rsidR="00954B58" w:rsidRPr="00954B58" w:rsidRDefault="00954B58" w:rsidP="00575690">
            <w:pPr>
              <w:rPr>
                <w:rFonts w:asciiTheme="minorHAnsi" w:eastAsia="Arial Unicode MS" w:hAnsiTheme="minorHAnsi" w:cstheme="minorHAnsi"/>
                <w:sz w:val="22"/>
                <w:szCs w:val="22"/>
              </w:rPr>
            </w:pPr>
          </w:p>
          <w:p w14:paraId="313D6C79" w14:textId="77777777" w:rsidR="00954B58" w:rsidRPr="00954B58" w:rsidRDefault="00954B58" w:rsidP="00575690">
            <w:pPr>
              <w:rPr>
                <w:rFonts w:asciiTheme="minorHAnsi" w:eastAsia="Arial Unicode MS" w:hAnsiTheme="minorHAnsi" w:cstheme="minorHAnsi"/>
                <w:sz w:val="22"/>
                <w:szCs w:val="22"/>
              </w:rPr>
            </w:pPr>
            <w:r w:rsidRPr="00954B58">
              <w:rPr>
                <w:rFonts w:asciiTheme="minorHAnsi" w:eastAsia="Arial Unicode MS" w:hAnsiTheme="minorHAnsi" w:cstheme="minorHAnsi"/>
                <w:sz w:val="22"/>
                <w:szCs w:val="22"/>
              </w:rPr>
              <w:t xml:space="preserve">Payroll Administration: </w:t>
            </w:r>
          </w:p>
          <w:p w14:paraId="15FDB156" w14:textId="77777777" w:rsidR="00954B58" w:rsidRPr="00954B58" w:rsidRDefault="00954B58" w:rsidP="00575690">
            <w:pPr>
              <w:rPr>
                <w:rFonts w:asciiTheme="minorHAnsi" w:eastAsia="Arial Unicode MS" w:hAnsiTheme="minorHAnsi" w:cstheme="minorHAnsi"/>
                <w:sz w:val="22"/>
                <w:szCs w:val="22"/>
              </w:rPr>
            </w:pPr>
          </w:p>
          <w:p w14:paraId="1FF2D4D7" w14:textId="77777777" w:rsidR="00954B58" w:rsidRPr="00954B58" w:rsidRDefault="00954B58" w:rsidP="00575690">
            <w:pPr>
              <w:rPr>
                <w:rFonts w:asciiTheme="minorHAnsi" w:eastAsia="Arial Unicode MS" w:hAnsiTheme="minorHAnsi" w:cstheme="minorHAnsi"/>
                <w:sz w:val="22"/>
                <w:szCs w:val="22"/>
              </w:rPr>
            </w:pPr>
            <w:r w:rsidRPr="00954B58">
              <w:rPr>
                <w:rFonts w:asciiTheme="minorHAnsi" w:eastAsia="Arial Unicode MS" w:hAnsiTheme="minorHAnsi" w:cstheme="minorHAnsi"/>
                <w:sz w:val="22"/>
                <w:szCs w:val="22"/>
              </w:rPr>
              <w:sym w:font="Symbol" w:char="F0B7"/>
            </w:r>
            <w:r w:rsidRPr="00954B58">
              <w:rPr>
                <w:rFonts w:asciiTheme="minorHAnsi" w:eastAsia="Arial Unicode MS" w:hAnsiTheme="minorHAnsi" w:cstheme="minorHAnsi"/>
                <w:sz w:val="22"/>
                <w:szCs w:val="22"/>
              </w:rPr>
              <w:t xml:space="preserve"> Manage end-to-end payroll processing, including calculating employee wages, salaries, overtime, bonuses, and deductions. </w:t>
            </w:r>
          </w:p>
          <w:p w14:paraId="32A1BDD4" w14:textId="77777777" w:rsidR="00954B58" w:rsidRPr="00954B58" w:rsidRDefault="00954B58" w:rsidP="00575690">
            <w:pPr>
              <w:rPr>
                <w:rFonts w:asciiTheme="minorHAnsi" w:eastAsia="Arial Unicode MS" w:hAnsiTheme="minorHAnsi" w:cstheme="minorHAnsi"/>
                <w:sz w:val="22"/>
                <w:szCs w:val="22"/>
              </w:rPr>
            </w:pPr>
            <w:r w:rsidRPr="00954B58">
              <w:rPr>
                <w:rFonts w:asciiTheme="minorHAnsi" w:eastAsia="Arial Unicode MS" w:hAnsiTheme="minorHAnsi" w:cstheme="minorHAnsi"/>
                <w:sz w:val="22"/>
                <w:szCs w:val="22"/>
              </w:rPr>
              <w:sym w:font="Symbol" w:char="F0B7"/>
            </w:r>
            <w:r w:rsidRPr="00954B58">
              <w:rPr>
                <w:rFonts w:asciiTheme="minorHAnsi" w:eastAsia="Arial Unicode MS" w:hAnsiTheme="minorHAnsi" w:cstheme="minorHAnsi"/>
                <w:sz w:val="22"/>
                <w:szCs w:val="22"/>
              </w:rPr>
              <w:t xml:space="preserve"> Ensure accurate and timely payroll disbursement to employees, adhering to applicable labor laws and company policies. </w:t>
            </w:r>
          </w:p>
          <w:p w14:paraId="46632DF9" w14:textId="77777777" w:rsidR="00954B58" w:rsidRPr="00954B58" w:rsidRDefault="00954B58" w:rsidP="00575690">
            <w:pPr>
              <w:rPr>
                <w:rFonts w:asciiTheme="minorHAnsi" w:eastAsia="Arial Unicode MS" w:hAnsiTheme="minorHAnsi" w:cstheme="minorHAnsi"/>
                <w:sz w:val="22"/>
                <w:szCs w:val="22"/>
              </w:rPr>
            </w:pPr>
            <w:r w:rsidRPr="00954B58">
              <w:rPr>
                <w:rFonts w:asciiTheme="minorHAnsi" w:eastAsia="Arial Unicode MS" w:hAnsiTheme="minorHAnsi" w:cstheme="minorHAnsi"/>
                <w:sz w:val="22"/>
                <w:szCs w:val="22"/>
              </w:rPr>
              <w:sym w:font="Symbol" w:char="F0B7"/>
            </w:r>
            <w:r w:rsidRPr="00954B58">
              <w:rPr>
                <w:rFonts w:asciiTheme="minorHAnsi" w:eastAsia="Arial Unicode MS" w:hAnsiTheme="minorHAnsi" w:cstheme="minorHAnsi"/>
                <w:sz w:val="22"/>
                <w:szCs w:val="22"/>
              </w:rPr>
              <w:t xml:space="preserve"> Validate payroll data, resolve discrepancies, and collaborate with finance departments for payroll-related </w:t>
            </w:r>
            <w:proofErr w:type="gramStart"/>
            <w:r w:rsidRPr="00954B58">
              <w:rPr>
                <w:rFonts w:asciiTheme="minorHAnsi" w:eastAsia="Arial Unicode MS" w:hAnsiTheme="minorHAnsi" w:cstheme="minorHAnsi"/>
                <w:sz w:val="22"/>
                <w:szCs w:val="22"/>
              </w:rPr>
              <w:t>accounts</w:t>
            </w:r>
            <w:proofErr w:type="gramEnd"/>
            <w:r w:rsidRPr="00954B58">
              <w:rPr>
                <w:rFonts w:asciiTheme="minorHAnsi" w:eastAsia="Arial Unicode MS" w:hAnsiTheme="minorHAnsi" w:cstheme="minorHAnsi"/>
                <w:sz w:val="22"/>
                <w:szCs w:val="22"/>
              </w:rPr>
              <w:t xml:space="preserve"> </w:t>
            </w:r>
          </w:p>
          <w:p w14:paraId="7C577248" w14:textId="77777777" w:rsidR="00954B58" w:rsidRPr="00954B58" w:rsidRDefault="00954B58" w:rsidP="00575690">
            <w:pPr>
              <w:rPr>
                <w:rFonts w:asciiTheme="minorHAnsi" w:eastAsia="Arial Unicode MS" w:hAnsiTheme="minorHAnsi" w:cstheme="minorHAnsi"/>
                <w:sz w:val="22"/>
                <w:szCs w:val="22"/>
              </w:rPr>
            </w:pPr>
            <w:r w:rsidRPr="00954B58">
              <w:rPr>
                <w:rFonts w:asciiTheme="minorHAnsi" w:eastAsia="Arial Unicode MS" w:hAnsiTheme="minorHAnsi" w:cstheme="minorHAnsi"/>
                <w:sz w:val="22"/>
                <w:szCs w:val="22"/>
              </w:rPr>
              <w:sym w:font="Symbol" w:char="F0B7"/>
            </w:r>
            <w:r w:rsidRPr="00954B58">
              <w:rPr>
                <w:rFonts w:asciiTheme="minorHAnsi" w:eastAsia="Arial Unicode MS" w:hAnsiTheme="minorHAnsi" w:cstheme="minorHAnsi"/>
                <w:sz w:val="22"/>
                <w:szCs w:val="22"/>
              </w:rPr>
              <w:t xml:space="preserve"> Stay updated on payroll regulations and compliance requirements. </w:t>
            </w:r>
          </w:p>
          <w:p w14:paraId="39C6D0FF" w14:textId="77777777" w:rsidR="00954B58" w:rsidRPr="00954B58" w:rsidRDefault="00954B58" w:rsidP="00575690">
            <w:pPr>
              <w:rPr>
                <w:rFonts w:asciiTheme="minorHAnsi" w:eastAsia="Arial Unicode MS" w:hAnsiTheme="minorHAnsi" w:cstheme="minorHAnsi"/>
                <w:sz w:val="22"/>
                <w:szCs w:val="22"/>
              </w:rPr>
            </w:pPr>
          </w:p>
          <w:p w14:paraId="6750477F" w14:textId="77777777" w:rsidR="00954B58" w:rsidRPr="00954B58" w:rsidRDefault="00954B58" w:rsidP="00575690">
            <w:pPr>
              <w:rPr>
                <w:rFonts w:asciiTheme="minorHAnsi" w:eastAsia="Arial Unicode MS" w:hAnsiTheme="minorHAnsi" w:cstheme="minorHAnsi"/>
                <w:sz w:val="22"/>
                <w:szCs w:val="22"/>
              </w:rPr>
            </w:pPr>
            <w:r w:rsidRPr="00954B58">
              <w:rPr>
                <w:rFonts w:asciiTheme="minorHAnsi" w:eastAsia="Arial Unicode MS" w:hAnsiTheme="minorHAnsi" w:cstheme="minorHAnsi"/>
                <w:sz w:val="22"/>
                <w:szCs w:val="22"/>
              </w:rPr>
              <w:t xml:space="preserve">HRMS Implementation and Management: </w:t>
            </w:r>
          </w:p>
          <w:p w14:paraId="6A5FF092" w14:textId="77777777" w:rsidR="00954B58" w:rsidRPr="00954B58" w:rsidRDefault="00954B58" w:rsidP="00575690">
            <w:pPr>
              <w:rPr>
                <w:rFonts w:asciiTheme="minorHAnsi" w:eastAsia="Arial Unicode MS" w:hAnsiTheme="minorHAnsi" w:cstheme="minorHAnsi"/>
                <w:sz w:val="22"/>
                <w:szCs w:val="22"/>
              </w:rPr>
            </w:pPr>
          </w:p>
          <w:p w14:paraId="103A7AFB" w14:textId="77777777" w:rsidR="00954B58" w:rsidRPr="00954B58" w:rsidRDefault="00954B58" w:rsidP="00575690">
            <w:pPr>
              <w:rPr>
                <w:rFonts w:asciiTheme="minorHAnsi" w:eastAsia="Arial Unicode MS" w:hAnsiTheme="minorHAnsi" w:cstheme="minorHAnsi"/>
                <w:sz w:val="22"/>
                <w:szCs w:val="22"/>
              </w:rPr>
            </w:pPr>
            <w:r w:rsidRPr="00954B58">
              <w:rPr>
                <w:rFonts w:asciiTheme="minorHAnsi" w:eastAsia="Arial Unicode MS" w:hAnsiTheme="minorHAnsi" w:cstheme="minorHAnsi"/>
                <w:sz w:val="22"/>
                <w:szCs w:val="22"/>
              </w:rPr>
              <w:sym w:font="Symbol" w:char="F0B7"/>
            </w:r>
            <w:r w:rsidRPr="00954B58">
              <w:rPr>
                <w:rFonts w:asciiTheme="minorHAnsi" w:eastAsia="Arial Unicode MS" w:hAnsiTheme="minorHAnsi" w:cstheme="minorHAnsi"/>
                <w:sz w:val="22"/>
                <w:szCs w:val="22"/>
              </w:rPr>
              <w:t xml:space="preserve"> Lead or support the implementation of HR management systems (HRMS) within the organization. </w:t>
            </w:r>
          </w:p>
          <w:p w14:paraId="67317D92" w14:textId="77777777" w:rsidR="00954B58" w:rsidRPr="00954B58" w:rsidRDefault="00954B58" w:rsidP="00575690">
            <w:pPr>
              <w:rPr>
                <w:rFonts w:asciiTheme="minorHAnsi" w:eastAsia="Arial Unicode MS" w:hAnsiTheme="minorHAnsi" w:cstheme="minorHAnsi"/>
                <w:sz w:val="22"/>
                <w:szCs w:val="22"/>
              </w:rPr>
            </w:pPr>
            <w:r w:rsidRPr="00954B58">
              <w:rPr>
                <w:rFonts w:asciiTheme="minorHAnsi" w:eastAsia="Arial Unicode MS" w:hAnsiTheme="minorHAnsi" w:cstheme="minorHAnsi"/>
                <w:sz w:val="22"/>
                <w:szCs w:val="22"/>
              </w:rPr>
              <w:sym w:font="Symbol" w:char="F0B7"/>
            </w:r>
            <w:r w:rsidRPr="00954B58">
              <w:rPr>
                <w:rFonts w:asciiTheme="minorHAnsi" w:eastAsia="Arial Unicode MS" w:hAnsiTheme="minorHAnsi" w:cstheme="minorHAnsi"/>
                <w:sz w:val="22"/>
                <w:szCs w:val="22"/>
              </w:rPr>
              <w:t xml:space="preserve"> Collaborate with cross-functional teams, such as IT and HR, to gather system requirements, configure HRMS modules, and ensure data integrity. </w:t>
            </w:r>
          </w:p>
          <w:p w14:paraId="7180956A" w14:textId="77777777" w:rsidR="00954B58" w:rsidRPr="00954B58" w:rsidRDefault="00954B58" w:rsidP="00575690">
            <w:pPr>
              <w:rPr>
                <w:rFonts w:asciiTheme="minorHAnsi" w:eastAsia="Arial Unicode MS" w:hAnsiTheme="minorHAnsi" w:cstheme="minorHAnsi"/>
                <w:sz w:val="22"/>
                <w:szCs w:val="22"/>
              </w:rPr>
            </w:pPr>
            <w:r w:rsidRPr="00954B58">
              <w:rPr>
                <w:rFonts w:asciiTheme="minorHAnsi" w:eastAsia="Arial Unicode MS" w:hAnsiTheme="minorHAnsi" w:cstheme="minorHAnsi"/>
                <w:sz w:val="22"/>
                <w:szCs w:val="22"/>
              </w:rPr>
              <w:sym w:font="Symbol" w:char="F0B7"/>
            </w:r>
            <w:r w:rsidRPr="00954B58">
              <w:rPr>
                <w:rFonts w:asciiTheme="minorHAnsi" w:eastAsia="Arial Unicode MS" w:hAnsiTheme="minorHAnsi" w:cstheme="minorHAnsi"/>
                <w:sz w:val="22"/>
                <w:szCs w:val="22"/>
              </w:rPr>
              <w:t xml:space="preserve"> Conduct system testing, resolve issues or errors, and provide end-user training on HRMS functionality. </w:t>
            </w:r>
          </w:p>
          <w:p w14:paraId="7459382C" w14:textId="77777777" w:rsidR="00954B58" w:rsidRPr="00954B58" w:rsidRDefault="00954B58" w:rsidP="00575690">
            <w:pPr>
              <w:rPr>
                <w:rFonts w:asciiTheme="minorHAnsi" w:eastAsia="Arial Unicode MS" w:hAnsiTheme="minorHAnsi" w:cstheme="minorHAnsi"/>
                <w:sz w:val="22"/>
                <w:szCs w:val="22"/>
              </w:rPr>
            </w:pPr>
            <w:r w:rsidRPr="00954B58">
              <w:rPr>
                <w:rFonts w:asciiTheme="minorHAnsi" w:eastAsia="Arial Unicode MS" w:hAnsiTheme="minorHAnsi" w:cstheme="minorHAnsi"/>
                <w:sz w:val="22"/>
                <w:szCs w:val="22"/>
              </w:rPr>
              <w:sym w:font="Symbol" w:char="F0B7"/>
            </w:r>
            <w:r w:rsidRPr="00954B58">
              <w:rPr>
                <w:rFonts w:asciiTheme="minorHAnsi" w:eastAsia="Arial Unicode MS" w:hAnsiTheme="minorHAnsi" w:cstheme="minorHAnsi"/>
                <w:sz w:val="22"/>
                <w:szCs w:val="22"/>
              </w:rPr>
              <w:t xml:space="preserve"> Serve as the primary point of contact for HRMS-related inquiries, troubleshooting system issues, and managing system upgrades or enhancements. </w:t>
            </w:r>
          </w:p>
          <w:p w14:paraId="599D3964" w14:textId="77777777" w:rsidR="00954B58" w:rsidRPr="00954B58" w:rsidRDefault="00954B58" w:rsidP="00575690">
            <w:pPr>
              <w:rPr>
                <w:rFonts w:asciiTheme="minorHAnsi" w:eastAsia="Arial Unicode MS" w:hAnsiTheme="minorHAnsi" w:cstheme="minorHAnsi"/>
                <w:sz w:val="22"/>
                <w:szCs w:val="22"/>
              </w:rPr>
            </w:pPr>
          </w:p>
          <w:p w14:paraId="2023953F" w14:textId="77777777" w:rsidR="00954B58" w:rsidRPr="00954B58" w:rsidRDefault="00954B58" w:rsidP="00575690">
            <w:pPr>
              <w:rPr>
                <w:rFonts w:asciiTheme="minorHAnsi" w:eastAsia="Arial Unicode MS" w:hAnsiTheme="minorHAnsi" w:cstheme="minorHAnsi"/>
                <w:sz w:val="22"/>
                <w:szCs w:val="22"/>
              </w:rPr>
            </w:pPr>
          </w:p>
          <w:p w14:paraId="0E5ACCB3" w14:textId="77777777" w:rsidR="00954B58" w:rsidRPr="00954B58" w:rsidRDefault="00954B58" w:rsidP="00575690">
            <w:pPr>
              <w:rPr>
                <w:rFonts w:asciiTheme="minorHAnsi" w:eastAsia="Arial Unicode MS" w:hAnsiTheme="minorHAnsi" w:cstheme="minorHAnsi"/>
                <w:sz w:val="22"/>
                <w:szCs w:val="22"/>
              </w:rPr>
            </w:pPr>
            <w:r w:rsidRPr="00954B58">
              <w:rPr>
                <w:rFonts w:asciiTheme="minorHAnsi" w:eastAsia="Arial Unicode MS" w:hAnsiTheme="minorHAnsi" w:cstheme="minorHAnsi"/>
                <w:sz w:val="22"/>
                <w:szCs w:val="22"/>
              </w:rPr>
              <w:t xml:space="preserve">Compliance and Reporting: </w:t>
            </w:r>
          </w:p>
          <w:p w14:paraId="0CC5538B" w14:textId="77777777" w:rsidR="00954B58" w:rsidRPr="00954B58" w:rsidRDefault="00954B58" w:rsidP="00575690">
            <w:pPr>
              <w:rPr>
                <w:rFonts w:asciiTheme="minorHAnsi" w:eastAsia="Arial Unicode MS" w:hAnsiTheme="minorHAnsi" w:cstheme="minorHAnsi"/>
                <w:sz w:val="22"/>
                <w:szCs w:val="22"/>
              </w:rPr>
            </w:pPr>
          </w:p>
          <w:p w14:paraId="5890BD2C" w14:textId="77777777" w:rsidR="00954B58" w:rsidRPr="00954B58" w:rsidRDefault="00954B58" w:rsidP="00575690">
            <w:pPr>
              <w:rPr>
                <w:rFonts w:asciiTheme="minorHAnsi" w:eastAsia="Arial Unicode MS" w:hAnsiTheme="minorHAnsi" w:cstheme="minorHAnsi"/>
                <w:sz w:val="22"/>
                <w:szCs w:val="22"/>
              </w:rPr>
            </w:pPr>
            <w:r w:rsidRPr="00954B58">
              <w:rPr>
                <w:rFonts w:asciiTheme="minorHAnsi" w:eastAsia="Arial Unicode MS" w:hAnsiTheme="minorHAnsi" w:cstheme="minorHAnsi"/>
                <w:sz w:val="22"/>
                <w:szCs w:val="22"/>
              </w:rPr>
              <w:sym w:font="Symbol" w:char="F0B7"/>
            </w:r>
            <w:r w:rsidRPr="00954B58">
              <w:rPr>
                <w:rFonts w:asciiTheme="minorHAnsi" w:eastAsia="Arial Unicode MS" w:hAnsiTheme="minorHAnsi" w:cstheme="minorHAnsi"/>
                <w:sz w:val="22"/>
                <w:szCs w:val="22"/>
              </w:rPr>
              <w:t xml:space="preserve"> Stay updated on relevant employment laws, regulations, and industry trends to ensure HR practices and policies are compliant. </w:t>
            </w:r>
          </w:p>
          <w:p w14:paraId="3D4F5564" w14:textId="77777777" w:rsidR="00954B58" w:rsidRPr="00954B58" w:rsidRDefault="00954B58" w:rsidP="00575690">
            <w:pPr>
              <w:rPr>
                <w:rFonts w:asciiTheme="minorHAnsi" w:eastAsia="Arial Unicode MS" w:hAnsiTheme="minorHAnsi" w:cstheme="minorHAnsi"/>
                <w:sz w:val="22"/>
                <w:szCs w:val="22"/>
              </w:rPr>
            </w:pPr>
            <w:r w:rsidRPr="00954B58">
              <w:rPr>
                <w:rFonts w:asciiTheme="minorHAnsi" w:eastAsia="Arial Unicode MS" w:hAnsiTheme="minorHAnsi" w:cstheme="minorHAnsi"/>
                <w:sz w:val="22"/>
                <w:szCs w:val="22"/>
              </w:rPr>
              <w:sym w:font="Symbol" w:char="F0B7"/>
            </w:r>
            <w:r w:rsidRPr="00954B58">
              <w:rPr>
                <w:rFonts w:asciiTheme="minorHAnsi" w:eastAsia="Arial Unicode MS" w:hAnsiTheme="minorHAnsi" w:cstheme="minorHAnsi"/>
                <w:sz w:val="22"/>
                <w:szCs w:val="22"/>
              </w:rPr>
              <w:t xml:space="preserve"> Assist in the preparation of HR-related reports, such as headcount analysis, turnover rates, and diversity metrics. </w:t>
            </w:r>
          </w:p>
          <w:p w14:paraId="3768EE00" w14:textId="77777777" w:rsidR="00954B58" w:rsidRPr="00954B58" w:rsidRDefault="00954B58" w:rsidP="00575690">
            <w:pPr>
              <w:rPr>
                <w:rFonts w:asciiTheme="minorHAnsi" w:eastAsia="Arial Unicode MS" w:hAnsiTheme="minorHAnsi" w:cstheme="minorHAnsi"/>
                <w:sz w:val="22"/>
                <w:szCs w:val="22"/>
              </w:rPr>
            </w:pPr>
            <w:r w:rsidRPr="00954B58">
              <w:rPr>
                <w:rFonts w:asciiTheme="minorHAnsi" w:eastAsia="Arial Unicode MS" w:hAnsiTheme="minorHAnsi" w:cstheme="minorHAnsi"/>
                <w:sz w:val="22"/>
                <w:szCs w:val="22"/>
              </w:rPr>
              <w:sym w:font="Symbol" w:char="F0B7"/>
            </w:r>
            <w:r w:rsidRPr="00954B58">
              <w:rPr>
                <w:rFonts w:asciiTheme="minorHAnsi" w:eastAsia="Arial Unicode MS" w:hAnsiTheme="minorHAnsi" w:cstheme="minorHAnsi"/>
                <w:sz w:val="22"/>
                <w:szCs w:val="22"/>
              </w:rPr>
              <w:t xml:space="preserve"> Support audits and compliance reviews, providing necessary documentation and ensuring data accuracy and confidentiality. </w:t>
            </w:r>
          </w:p>
          <w:p w14:paraId="5F01E0FD" w14:textId="77777777" w:rsidR="00954B58" w:rsidRPr="00954B58" w:rsidRDefault="00954B58" w:rsidP="00575690">
            <w:pPr>
              <w:rPr>
                <w:rFonts w:asciiTheme="minorHAnsi" w:eastAsia="Arial Unicode MS" w:hAnsiTheme="minorHAnsi" w:cstheme="minorHAnsi"/>
                <w:sz w:val="22"/>
                <w:szCs w:val="22"/>
              </w:rPr>
            </w:pPr>
            <w:r w:rsidRPr="00954B58">
              <w:rPr>
                <w:rFonts w:asciiTheme="minorHAnsi" w:eastAsia="Arial Unicode MS" w:hAnsiTheme="minorHAnsi" w:cstheme="minorHAnsi"/>
                <w:sz w:val="22"/>
                <w:szCs w:val="22"/>
              </w:rPr>
              <w:sym w:font="Symbol" w:char="F0B7"/>
            </w:r>
            <w:r w:rsidRPr="00954B58">
              <w:rPr>
                <w:rFonts w:asciiTheme="minorHAnsi" w:eastAsia="Arial Unicode MS" w:hAnsiTheme="minorHAnsi" w:cstheme="minorHAnsi"/>
                <w:sz w:val="22"/>
                <w:szCs w:val="22"/>
              </w:rPr>
              <w:t xml:space="preserve"> Collaborate with HR team members, finance, IT, and external vendors to ensure smooth payroll processing, HRMS implementation, and data management. </w:t>
            </w:r>
          </w:p>
          <w:p w14:paraId="0CBDDB36" w14:textId="4F7F3ADC" w:rsidR="00575690" w:rsidRPr="004D33ED" w:rsidRDefault="00954B58" w:rsidP="00575690">
            <w:pPr>
              <w:rPr>
                <w:rFonts w:asciiTheme="minorHAnsi" w:eastAsia="Arial Unicode MS" w:hAnsiTheme="minorHAnsi" w:cstheme="minorHAnsi"/>
                <w:sz w:val="22"/>
                <w:szCs w:val="22"/>
              </w:rPr>
            </w:pPr>
            <w:r w:rsidRPr="00954B58">
              <w:rPr>
                <w:rFonts w:asciiTheme="minorHAnsi" w:eastAsia="Arial Unicode MS" w:hAnsiTheme="minorHAnsi" w:cstheme="minorHAnsi"/>
                <w:sz w:val="22"/>
                <w:szCs w:val="22"/>
              </w:rPr>
              <w:sym w:font="Symbol" w:char="F0B7"/>
            </w:r>
            <w:r w:rsidRPr="00954B58">
              <w:rPr>
                <w:rFonts w:asciiTheme="minorHAnsi" w:eastAsia="Arial Unicode MS" w:hAnsiTheme="minorHAnsi" w:cstheme="minorHAnsi"/>
                <w:sz w:val="22"/>
                <w:szCs w:val="22"/>
              </w:rPr>
              <w:t xml:space="preserve"> Work closely with HR business partners and managers to address employee queries related to payroll, HRMS, and HR data.</w:t>
            </w:r>
          </w:p>
        </w:tc>
      </w:tr>
    </w:tbl>
    <w:p w14:paraId="19325460" w14:textId="77777777" w:rsidR="00300519" w:rsidRPr="004D33ED" w:rsidRDefault="00300519" w:rsidP="00EF2FFB">
      <w:pPr>
        <w:jc w:val="both"/>
        <w:rPr>
          <w:rFonts w:asciiTheme="minorHAnsi" w:eastAsia="Arial Unicode MS" w:hAnsiTheme="minorHAnsi" w:cstheme="minorHAnsi"/>
          <w:sz w:val="22"/>
          <w:szCs w:val="22"/>
        </w:rPr>
      </w:pPr>
    </w:p>
    <w:p w14:paraId="3ADBA6F0" w14:textId="77777777" w:rsidR="00F4117C" w:rsidRPr="004D33ED" w:rsidRDefault="00F4117C" w:rsidP="00EF2FFB">
      <w:pPr>
        <w:pStyle w:val="Header"/>
        <w:jc w:val="both"/>
        <w:rPr>
          <w:rFonts w:asciiTheme="minorHAnsi" w:eastAsia="Arial Unicode MS" w:hAnsiTheme="minorHAnsi" w:cstheme="minorHAnsi"/>
          <w:b/>
          <w:bCs/>
          <w:sz w:val="22"/>
          <w:szCs w:val="22"/>
          <w:u w:val="single"/>
        </w:rPr>
      </w:pPr>
    </w:p>
    <w:p w14:paraId="17A02AA5" w14:textId="77777777" w:rsidR="00200302" w:rsidRPr="004D33ED" w:rsidRDefault="00200302" w:rsidP="00EF2FFB">
      <w:pPr>
        <w:pStyle w:val="Header"/>
        <w:jc w:val="both"/>
        <w:rPr>
          <w:rFonts w:asciiTheme="minorHAnsi" w:eastAsia="Arial Unicode MS" w:hAnsiTheme="minorHAnsi" w:cstheme="minorHAnsi"/>
          <w:b/>
          <w:bCs/>
          <w:sz w:val="22"/>
          <w:szCs w:val="22"/>
          <w:u w:val="single"/>
        </w:rPr>
      </w:pPr>
    </w:p>
    <w:p w14:paraId="070E54FD" w14:textId="77777777" w:rsidR="000C0C60" w:rsidRPr="004D33ED" w:rsidRDefault="000C0C60" w:rsidP="00EF2FFB">
      <w:pPr>
        <w:pStyle w:val="Header"/>
        <w:jc w:val="both"/>
        <w:rPr>
          <w:rFonts w:asciiTheme="minorHAnsi" w:eastAsia="Arial Unicode MS" w:hAnsiTheme="minorHAnsi" w:cstheme="minorHAnsi"/>
          <w:b/>
          <w:bCs/>
          <w:sz w:val="22"/>
          <w:szCs w:val="22"/>
          <w:u w:val="single"/>
        </w:rPr>
      </w:pPr>
    </w:p>
    <w:p w14:paraId="4BDF17DF" w14:textId="77777777" w:rsidR="000C0C60" w:rsidRPr="004D33ED" w:rsidRDefault="000C0C60" w:rsidP="00EF2FFB">
      <w:pPr>
        <w:pStyle w:val="Header"/>
        <w:jc w:val="both"/>
        <w:rPr>
          <w:rFonts w:asciiTheme="minorHAnsi" w:eastAsia="Arial Unicode MS" w:hAnsiTheme="minorHAnsi" w:cstheme="minorHAnsi"/>
          <w:b/>
          <w:bCs/>
          <w:sz w:val="22"/>
          <w:szCs w:val="22"/>
          <w:u w:val="single"/>
        </w:rPr>
      </w:pPr>
    </w:p>
    <w:p w14:paraId="48A39510" w14:textId="77777777" w:rsidR="00825174" w:rsidRPr="004D33ED" w:rsidRDefault="00825174" w:rsidP="00EF2FFB">
      <w:pPr>
        <w:pStyle w:val="Header"/>
        <w:jc w:val="both"/>
        <w:rPr>
          <w:rFonts w:asciiTheme="minorHAnsi" w:eastAsia="Arial Unicode MS" w:hAnsiTheme="minorHAnsi" w:cstheme="minorHAnsi"/>
          <w:b/>
          <w:bCs/>
          <w:sz w:val="22"/>
          <w:szCs w:val="22"/>
          <w:u w:val="single"/>
        </w:rPr>
      </w:pPr>
    </w:p>
    <w:p w14:paraId="295B70C9" w14:textId="4E0E9CE7" w:rsidR="00300519" w:rsidRPr="004D33ED" w:rsidRDefault="00300519" w:rsidP="007646FD">
      <w:pPr>
        <w:pStyle w:val="Header"/>
        <w:jc w:val="center"/>
        <w:rPr>
          <w:rFonts w:asciiTheme="minorHAnsi" w:eastAsia="Arial Unicode MS" w:hAnsiTheme="minorHAnsi" w:cstheme="minorHAnsi"/>
          <w:b/>
          <w:bCs/>
          <w:sz w:val="22"/>
          <w:szCs w:val="22"/>
          <w:u w:val="single"/>
        </w:rPr>
      </w:pPr>
      <w:r w:rsidRPr="004D33ED">
        <w:rPr>
          <w:rFonts w:asciiTheme="minorHAnsi" w:eastAsia="Arial Unicode MS" w:hAnsiTheme="minorHAnsi" w:cstheme="minorHAnsi"/>
          <w:b/>
          <w:bCs/>
          <w:sz w:val="22"/>
          <w:szCs w:val="22"/>
          <w:u w:val="single"/>
        </w:rPr>
        <w:t>JOB SPECIFICATION</w:t>
      </w:r>
    </w:p>
    <w:p w14:paraId="34028DA9" w14:textId="77777777" w:rsidR="00200302" w:rsidRPr="004D33ED" w:rsidRDefault="00200302" w:rsidP="00EF2FFB">
      <w:pPr>
        <w:pStyle w:val="Header"/>
        <w:jc w:val="both"/>
        <w:rPr>
          <w:rFonts w:asciiTheme="minorHAnsi" w:eastAsia="Arial Unicode MS" w:hAnsiTheme="minorHAnsi" w:cstheme="minorHAnsi"/>
          <w:b/>
          <w:bCs/>
          <w:sz w:val="22"/>
          <w:szCs w:val="22"/>
          <w:u w:val="single"/>
        </w:rPr>
      </w:pPr>
    </w:p>
    <w:p w14:paraId="6101608A" w14:textId="77777777" w:rsidR="00300519" w:rsidRPr="004D33ED" w:rsidRDefault="00300519" w:rsidP="00EF2FFB">
      <w:pPr>
        <w:jc w:val="both"/>
        <w:rPr>
          <w:rFonts w:asciiTheme="minorHAnsi" w:eastAsia="Arial Unicode MS" w:hAnsiTheme="minorHAnsi" w:cstheme="minorHAnsi"/>
          <w:sz w:val="22"/>
          <w:szCs w:val="22"/>
        </w:rPr>
      </w:pPr>
    </w:p>
    <w:tbl>
      <w:tblPr>
        <w:tblW w:w="10815" w:type="dxa"/>
        <w:tblInd w:w="-9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388"/>
        <w:gridCol w:w="8427"/>
      </w:tblGrid>
      <w:tr w:rsidR="00300519" w:rsidRPr="004D33ED" w14:paraId="6BDF4B5C" w14:textId="77777777">
        <w:trPr>
          <w:trHeight w:val="549"/>
        </w:trPr>
        <w:tc>
          <w:tcPr>
            <w:tcW w:w="2388" w:type="dxa"/>
            <w:shd w:val="clear" w:color="auto" w:fill="CCCCCC"/>
            <w:vAlign w:val="center"/>
          </w:tcPr>
          <w:p w14:paraId="0CE1674D" w14:textId="77777777" w:rsidR="00300519" w:rsidRPr="004D33ED" w:rsidRDefault="00300519" w:rsidP="007646FD">
            <w:pPr>
              <w:rPr>
                <w:rFonts w:asciiTheme="minorHAnsi" w:eastAsia="Arial Unicode MS" w:hAnsiTheme="minorHAnsi" w:cstheme="minorHAnsi"/>
                <w:b/>
                <w:bCs/>
                <w:sz w:val="22"/>
                <w:szCs w:val="22"/>
              </w:rPr>
            </w:pPr>
            <w:r w:rsidRPr="004D33ED">
              <w:rPr>
                <w:rFonts w:asciiTheme="minorHAnsi" w:eastAsia="Arial Unicode MS" w:hAnsiTheme="minorHAnsi" w:cstheme="minorHAnsi"/>
                <w:b/>
                <w:bCs/>
                <w:sz w:val="22"/>
                <w:szCs w:val="22"/>
              </w:rPr>
              <w:t>YEARS OF EXPERIENCE/AGE</w:t>
            </w:r>
          </w:p>
        </w:tc>
        <w:tc>
          <w:tcPr>
            <w:tcW w:w="8427" w:type="dxa"/>
            <w:vAlign w:val="center"/>
          </w:tcPr>
          <w:p w14:paraId="3E44AE4B" w14:textId="2BE1C2EB" w:rsidR="00300519" w:rsidRPr="004D33ED" w:rsidRDefault="00954B58" w:rsidP="00EF2FFB">
            <w:pPr>
              <w:pStyle w:val="ListParagraph"/>
              <w:widowControl w:val="0"/>
              <w:autoSpaceDE w:val="0"/>
              <w:autoSpaceDN w:val="0"/>
              <w:adjustRightInd w:val="0"/>
              <w:ind w:left="0"/>
              <w:jc w:val="both"/>
              <w:rPr>
                <w:rFonts w:asciiTheme="minorHAnsi" w:eastAsia="Arial Unicode MS" w:hAnsiTheme="minorHAnsi" w:cstheme="minorHAnsi"/>
                <w:sz w:val="22"/>
                <w:szCs w:val="22"/>
              </w:rPr>
            </w:pPr>
            <w:r w:rsidRPr="00954B58">
              <w:rPr>
                <w:rFonts w:asciiTheme="minorHAnsi" w:eastAsia="Arial Unicode MS" w:hAnsiTheme="minorHAnsi" w:cstheme="minorHAnsi"/>
                <w:sz w:val="22"/>
                <w:szCs w:val="22"/>
              </w:rPr>
              <w:t>6 -8 years of experience in Human Resource operations</w:t>
            </w:r>
          </w:p>
        </w:tc>
      </w:tr>
      <w:tr w:rsidR="00300519" w:rsidRPr="004D33ED" w14:paraId="1D3C0803" w14:textId="77777777">
        <w:trPr>
          <w:trHeight w:val="640"/>
        </w:trPr>
        <w:tc>
          <w:tcPr>
            <w:tcW w:w="2388" w:type="dxa"/>
            <w:shd w:val="clear" w:color="auto" w:fill="CCCCCC"/>
            <w:vAlign w:val="center"/>
          </w:tcPr>
          <w:p w14:paraId="705AF9A3" w14:textId="77777777" w:rsidR="00300519" w:rsidRPr="004D33ED" w:rsidRDefault="00300519" w:rsidP="00EF2FFB">
            <w:pPr>
              <w:jc w:val="both"/>
              <w:rPr>
                <w:rFonts w:asciiTheme="minorHAnsi" w:eastAsia="Arial Unicode MS" w:hAnsiTheme="minorHAnsi" w:cstheme="minorHAnsi"/>
                <w:b/>
                <w:bCs/>
                <w:sz w:val="22"/>
                <w:szCs w:val="22"/>
              </w:rPr>
            </w:pPr>
            <w:r w:rsidRPr="004D33ED">
              <w:rPr>
                <w:rFonts w:asciiTheme="minorHAnsi" w:eastAsia="Arial Unicode MS" w:hAnsiTheme="minorHAnsi" w:cstheme="minorHAnsi"/>
                <w:b/>
                <w:bCs/>
                <w:sz w:val="22"/>
                <w:szCs w:val="22"/>
              </w:rPr>
              <w:t>QUALIFICATION</w:t>
            </w:r>
          </w:p>
        </w:tc>
        <w:tc>
          <w:tcPr>
            <w:tcW w:w="8427" w:type="dxa"/>
            <w:vAlign w:val="center"/>
          </w:tcPr>
          <w:p w14:paraId="2B0C9850" w14:textId="5DC450BD" w:rsidR="00300519" w:rsidRPr="004D33ED" w:rsidRDefault="00954B58" w:rsidP="00EF2FFB">
            <w:pPr>
              <w:jc w:val="both"/>
              <w:rPr>
                <w:rFonts w:asciiTheme="minorHAnsi" w:eastAsia="Arial Unicode MS" w:hAnsiTheme="minorHAnsi" w:cstheme="minorHAnsi"/>
                <w:sz w:val="22"/>
                <w:szCs w:val="22"/>
              </w:rPr>
            </w:pPr>
            <w:r w:rsidRPr="00954B58">
              <w:rPr>
                <w:rFonts w:asciiTheme="minorHAnsi" w:eastAsia="Arial Unicode MS" w:hAnsiTheme="minorHAnsi" w:cstheme="minorHAnsi"/>
                <w:sz w:val="22"/>
                <w:szCs w:val="22"/>
              </w:rPr>
              <w:t>Bachelor’s degree in human resources, Business Administration, Finance, or a related field (or equivalent work experience)</w:t>
            </w:r>
          </w:p>
        </w:tc>
      </w:tr>
      <w:tr w:rsidR="00300519" w:rsidRPr="004D33ED" w14:paraId="695A1E98" w14:textId="77777777">
        <w:trPr>
          <w:trHeight w:val="640"/>
        </w:trPr>
        <w:tc>
          <w:tcPr>
            <w:tcW w:w="2388" w:type="dxa"/>
            <w:shd w:val="clear" w:color="auto" w:fill="CCCCCC"/>
            <w:vAlign w:val="center"/>
          </w:tcPr>
          <w:p w14:paraId="230C117D" w14:textId="77777777" w:rsidR="00300519" w:rsidRPr="004D33ED" w:rsidRDefault="00300519" w:rsidP="00EF2FFB">
            <w:pPr>
              <w:jc w:val="both"/>
              <w:rPr>
                <w:rFonts w:asciiTheme="minorHAnsi" w:eastAsia="Arial Unicode MS" w:hAnsiTheme="minorHAnsi" w:cstheme="minorHAnsi"/>
                <w:b/>
                <w:bCs/>
                <w:sz w:val="22"/>
                <w:szCs w:val="22"/>
              </w:rPr>
            </w:pPr>
            <w:r w:rsidRPr="004D33ED">
              <w:rPr>
                <w:rFonts w:asciiTheme="minorHAnsi" w:eastAsia="Arial Unicode MS" w:hAnsiTheme="minorHAnsi" w:cstheme="minorHAnsi"/>
                <w:b/>
                <w:bCs/>
                <w:sz w:val="22"/>
                <w:szCs w:val="22"/>
              </w:rPr>
              <w:t>TARGET INDUSTRIES</w:t>
            </w:r>
          </w:p>
        </w:tc>
        <w:tc>
          <w:tcPr>
            <w:tcW w:w="8427" w:type="dxa"/>
            <w:vAlign w:val="center"/>
          </w:tcPr>
          <w:p w14:paraId="2107BD4E" w14:textId="3841F90E" w:rsidR="003917E6" w:rsidRPr="004D33ED" w:rsidRDefault="003917E6" w:rsidP="00EF2FFB">
            <w:pPr>
              <w:pStyle w:val="ListParagraph"/>
              <w:numPr>
                <w:ilvl w:val="0"/>
                <w:numId w:val="38"/>
              </w:numPr>
              <w:jc w:val="both"/>
              <w:rPr>
                <w:rFonts w:asciiTheme="minorHAnsi" w:eastAsia="Arial Unicode MS" w:hAnsiTheme="minorHAnsi" w:cstheme="minorHAnsi"/>
                <w:sz w:val="22"/>
                <w:szCs w:val="22"/>
              </w:rPr>
            </w:pPr>
            <w:r w:rsidRPr="004D33ED">
              <w:rPr>
                <w:rFonts w:asciiTheme="minorHAnsi" w:eastAsia="Arial Unicode MS" w:hAnsiTheme="minorHAnsi" w:cstheme="minorHAnsi"/>
                <w:sz w:val="22"/>
                <w:szCs w:val="22"/>
              </w:rPr>
              <w:t xml:space="preserve">Companies operating in the </w:t>
            </w:r>
            <w:r w:rsidR="00954B58">
              <w:rPr>
                <w:rFonts w:asciiTheme="minorHAnsi" w:eastAsia="Arial Unicode MS" w:hAnsiTheme="minorHAnsi" w:cstheme="minorHAnsi"/>
                <w:sz w:val="22"/>
                <w:szCs w:val="22"/>
              </w:rPr>
              <w:t xml:space="preserve">software/ HR </w:t>
            </w:r>
            <w:r w:rsidRPr="004D33ED">
              <w:rPr>
                <w:rFonts w:asciiTheme="minorHAnsi" w:eastAsia="Arial Unicode MS" w:hAnsiTheme="minorHAnsi" w:cstheme="minorHAnsi"/>
                <w:sz w:val="22"/>
                <w:szCs w:val="22"/>
              </w:rPr>
              <w:t>space.</w:t>
            </w:r>
          </w:p>
          <w:p w14:paraId="40F62B75" w14:textId="77777777" w:rsidR="003917E6" w:rsidRPr="004D33ED" w:rsidRDefault="003917E6" w:rsidP="00EF2FFB">
            <w:pPr>
              <w:pStyle w:val="ListParagraph"/>
              <w:numPr>
                <w:ilvl w:val="0"/>
                <w:numId w:val="38"/>
              </w:numPr>
              <w:jc w:val="both"/>
              <w:rPr>
                <w:rFonts w:asciiTheme="minorHAnsi" w:eastAsia="Arial Unicode MS" w:hAnsiTheme="minorHAnsi" w:cstheme="minorHAnsi"/>
                <w:sz w:val="22"/>
                <w:szCs w:val="22"/>
              </w:rPr>
            </w:pPr>
            <w:r w:rsidRPr="004D33ED">
              <w:rPr>
                <w:rFonts w:asciiTheme="minorHAnsi" w:eastAsia="Arial Unicode MS" w:hAnsiTheme="minorHAnsi" w:cstheme="minorHAnsi"/>
                <w:sz w:val="22"/>
                <w:szCs w:val="22"/>
              </w:rPr>
              <w:t xml:space="preserve">Companies operating in the </w:t>
            </w:r>
            <w:r w:rsidR="00CE0C2D" w:rsidRPr="004D33ED">
              <w:rPr>
                <w:rFonts w:asciiTheme="minorHAnsi" w:eastAsia="Arial Unicode MS" w:hAnsiTheme="minorHAnsi" w:cstheme="minorHAnsi"/>
                <w:sz w:val="22"/>
                <w:szCs w:val="22"/>
              </w:rPr>
              <w:t>B2B and/or B2C</w:t>
            </w:r>
            <w:r w:rsidRPr="004D33ED">
              <w:rPr>
                <w:rFonts w:asciiTheme="minorHAnsi" w:eastAsia="Arial Unicode MS" w:hAnsiTheme="minorHAnsi" w:cstheme="minorHAnsi"/>
                <w:sz w:val="22"/>
                <w:szCs w:val="22"/>
              </w:rPr>
              <w:t xml:space="preserve"> space</w:t>
            </w:r>
            <w:r w:rsidR="00CE0C2D" w:rsidRPr="004D33ED">
              <w:rPr>
                <w:rFonts w:asciiTheme="minorHAnsi" w:eastAsia="Arial Unicode MS" w:hAnsiTheme="minorHAnsi" w:cstheme="minorHAnsi"/>
                <w:sz w:val="22"/>
                <w:szCs w:val="22"/>
              </w:rPr>
              <w:t xml:space="preserve"> offering payments and financial services products</w:t>
            </w:r>
            <w:r w:rsidRPr="004D33ED">
              <w:rPr>
                <w:rFonts w:asciiTheme="minorHAnsi" w:eastAsia="Arial Unicode MS" w:hAnsiTheme="minorHAnsi" w:cstheme="minorHAnsi"/>
                <w:sz w:val="22"/>
                <w:szCs w:val="22"/>
              </w:rPr>
              <w:t>.</w:t>
            </w:r>
          </w:p>
          <w:p w14:paraId="3EEE0457" w14:textId="77777777" w:rsidR="003917E6" w:rsidRPr="004D33ED" w:rsidRDefault="00CE0C2D" w:rsidP="00EF2FFB">
            <w:pPr>
              <w:pStyle w:val="ListParagraph"/>
              <w:numPr>
                <w:ilvl w:val="0"/>
                <w:numId w:val="38"/>
              </w:numPr>
              <w:jc w:val="both"/>
              <w:rPr>
                <w:rFonts w:asciiTheme="minorHAnsi" w:eastAsia="Arial Unicode MS" w:hAnsiTheme="minorHAnsi" w:cstheme="minorHAnsi"/>
                <w:sz w:val="22"/>
                <w:szCs w:val="22"/>
              </w:rPr>
            </w:pPr>
            <w:r w:rsidRPr="004D33ED">
              <w:rPr>
                <w:rFonts w:asciiTheme="minorHAnsi" w:eastAsia="Arial Unicode MS" w:hAnsiTheme="minorHAnsi" w:cstheme="minorHAnsi"/>
                <w:sz w:val="22"/>
                <w:szCs w:val="22"/>
              </w:rPr>
              <w:t>Banking/ Finance/ Consumer FINTECH products/ B2B FINTECH products</w:t>
            </w:r>
          </w:p>
          <w:p w14:paraId="4C295978" w14:textId="77777777" w:rsidR="00300519" w:rsidRPr="004D33ED" w:rsidRDefault="00300519" w:rsidP="00EF2FFB">
            <w:pPr>
              <w:jc w:val="both"/>
              <w:rPr>
                <w:rFonts w:asciiTheme="minorHAnsi" w:eastAsia="Arial Unicode MS" w:hAnsiTheme="minorHAnsi" w:cstheme="minorHAnsi"/>
                <w:sz w:val="22"/>
                <w:szCs w:val="22"/>
              </w:rPr>
            </w:pPr>
          </w:p>
        </w:tc>
      </w:tr>
      <w:tr w:rsidR="00300519" w:rsidRPr="004D33ED" w14:paraId="3BC24691" w14:textId="77777777">
        <w:trPr>
          <w:trHeight w:val="640"/>
        </w:trPr>
        <w:tc>
          <w:tcPr>
            <w:tcW w:w="2388" w:type="dxa"/>
            <w:shd w:val="clear" w:color="auto" w:fill="CCCCCC"/>
            <w:vAlign w:val="center"/>
          </w:tcPr>
          <w:p w14:paraId="7453769F" w14:textId="77777777" w:rsidR="00AF1278" w:rsidRPr="004D33ED" w:rsidRDefault="00AF1278" w:rsidP="00EF2FFB">
            <w:pPr>
              <w:jc w:val="both"/>
              <w:rPr>
                <w:rFonts w:asciiTheme="minorHAnsi" w:eastAsia="Arial Unicode MS" w:hAnsiTheme="minorHAnsi" w:cstheme="minorHAnsi"/>
                <w:b/>
                <w:bCs/>
                <w:sz w:val="22"/>
                <w:szCs w:val="22"/>
              </w:rPr>
            </w:pPr>
          </w:p>
          <w:p w14:paraId="40FAA48D" w14:textId="77777777" w:rsidR="00AF1278" w:rsidRPr="004D33ED" w:rsidRDefault="00AF1278" w:rsidP="00EF2FFB">
            <w:pPr>
              <w:jc w:val="both"/>
              <w:rPr>
                <w:rFonts w:asciiTheme="minorHAnsi" w:eastAsia="Arial Unicode MS" w:hAnsiTheme="minorHAnsi" w:cstheme="minorHAnsi"/>
                <w:b/>
                <w:bCs/>
                <w:sz w:val="22"/>
                <w:szCs w:val="22"/>
              </w:rPr>
            </w:pPr>
          </w:p>
          <w:p w14:paraId="6A87998D" w14:textId="77777777" w:rsidR="00AF1278" w:rsidRPr="004D33ED" w:rsidRDefault="00AF1278" w:rsidP="00EF2FFB">
            <w:pPr>
              <w:jc w:val="both"/>
              <w:rPr>
                <w:rFonts w:asciiTheme="minorHAnsi" w:eastAsia="Arial Unicode MS" w:hAnsiTheme="minorHAnsi" w:cstheme="minorHAnsi"/>
                <w:b/>
                <w:bCs/>
                <w:sz w:val="22"/>
                <w:szCs w:val="22"/>
              </w:rPr>
            </w:pPr>
          </w:p>
          <w:p w14:paraId="6F1A9860" w14:textId="77777777" w:rsidR="00AF1278" w:rsidRPr="004D33ED" w:rsidRDefault="00AF1278" w:rsidP="00EF2FFB">
            <w:pPr>
              <w:jc w:val="both"/>
              <w:rPr>
                <w:rFonts w:asciiTheme="minorHAnsi" w:eastAsia="Arial Unicode MS" w:hAnsiTheme="minorHAnsi" w:cstheme="minorHAnsi"/>
                <w:b/>
                <w:bCs/>
                <w:sz w:val="22"/>
                <w:szCs w:val="22"/>
              </w:rPr>
            </w:pPr>
          </w:p>
          <w:p w14:paraId="6A549920" w14:textId="77777777" w:rsidR="00AF1278" w:rsidRPr="004D33ED" w:rsidRDefault="00AF1278" w:rsidP="00EF2FFB">
            <w:pPr>
              <w:jc w:val="both"/>
              <w:rPr>
                <w:rFonts w:asciiTheme="minorHAnsi" w:eastAsia="Arial Unicode MS" w:hAnsiTheme="minorHAnsi" w:cstheme="minorHAnsi"/>
                <w:b/>
                <w:bCs/>
                <w:sz w:val="22"/>
                <w:szCs w:val="22"/>
              </w:rPr>
            </w:pPr>
          </w:p>
          <w:p w14:paraId="4A836360" w14:textId="77777777" w:rsidR="00300519" w:rsidRPr="004D33ED" w:rsidRDefault="00300519" w:rsidP="00EF2FFB">
            <w:pPr>
              <w:jc w:val="both"/>
              <w:rPr>
                <w:rFonts w:asciiTheme="minorHAnsi" w:eastAsia="Arial Unicode MS" w:hAnsiTheme="minorHAnsi" w:cstheme="minorHAnsi"/>
                <w:b/>
                <w:bCs/>
                <w:sz w:val="22"/>
                <w:szCs w:val="22"/>
              </w:rPr>
            </w:pPr>
            <w:r w:rsidRPr="004D33ED">
              <w:rPr>
                <w:rFonts w:asciiTheme="minorHAnsi" w:eastAsia="Arial Unicode MS" w:hAnsiTheme="minorHAnsi" w:cstheme="minorHAnsi"/>
                <w:b/>
                <w:bCs/>
                <w:sz w:val="22"/>
                <w:szCs w:val="22"/>
              </w:rPr>
              <w:t>COMPETENCIES</w:t>
            </w:r>
          </w:p>
        </w:tc>
        <w:tc>
          <w:tcPr>
            <w:tcW w:w="8427" w:type="dxa"/>
            <w:vAlign w:val="center"/>
          </w:tcPr>
          <w:p w14:paraId="2D88324B" w14:textId="77777777" w:rsidR="00AF1278" w:rsidRPr="004D33ED" w:rsidRDefault="00AF1278" w:rsidP="00EF2FFB">
            <w:pPr>
              <w:jc w:val="both"/>
              <w:rPr>
                <w:rFonts w:asciiTheme="minorHAnsi" w:eastAsia="Arial Unicode MS" w:hAnsiTheme="minorHAnsi" w:cstheme="minorHAnsi"/>
                <w:b/>
                <w:sz w:val="22"/>
                <w:szCs w:val="22"/>
              </w:rPr>
            </w:pPr>
          </w:p>
          <w:p w14:paraId="5CFE279C" w14:textId="77777777" w:rsidR="00300519" w:rsidRDefault="00300519" w:rsidP="00EF2FFB">
            <w:pPr>
              <w:jc w:val="both"/>
              <w:rPr>
                <w:rFonts w:asciiTheme="minorHAnsi" w:eastAsia="Arial Unicode MS" w:hAnsiTheme="minorHAnsi" w:cstheme="minorHAnsi"/>
                <w:b/>
                <w:sz w:val="22"/>
                <w:szCs w:val="22"/>
              </w:rPr>
            </w:pPr>
            <w:r w:rsidRPr="004D33ED">
              <w:rPr>
                <w:rFonts w:asciiTheme="minorHAnsi" w:eastAsia="Arial Unicode MS" w:hAnsiTheme="minorHAnsi" w:cstheme="minorHAnsi"/>
                <w:b/>
                <w:sz w:val="22"/>
                <w:szCs w:val="22"/>
              </w:rPr>
              <w:t>Technical &amp; Strategic</w:t>
            </w:r>
          </w:p>
          <w:p w14:paraId="1BE90F59" w14:textId="77777777" w:rsidR="00575690" w:rsidRPr="004D33ED" w:rsidRDefault="00575690" w:rsidP="00EF2FFB">
            <w:pPr>
              <w:jc w:val="both"/>
              <w:rPr>
                <w:rFonts w:asciiTheme="minorHAnsi" w:eastAsia="Arial Unicode MS" w:hAnsiTheme="minorHAnsi" w:cstheme="minorHAnsi"/>
                <w:b/>
                <w:sz w:val="22"/>
                <w:szCs w:val="22"/>
              </w:rPr>
            </w:pPr>
          </w:p>
          <w:p w14:paraId="4AC5E4AD" w14:textId="762D9FEE" w:rsidR="00954B58" w:rsidRPr="00954B58" w:rsidRDefault="00954B58" w:rsidP="00954B58">
            <w:pPr>
              <w:pStyle w:val="NormalWeb"/>
              <w:numPr>
                <w:ilvl w:val="0"/>
                <w:numId w:val="42"/>
              </w:numPr>
              <w:shd w:val="clear" w:color="auto" w:fill="FFFFFF"/>
              <w:spacing w:before="0" w:beforeAutospacing="0" w:after="0" w:afterAutospacing="0"/>
              <w:jc w:val="both"/>
              <w:rPr>
                <w:rFonts w:asciiTheme="minorHAnsi" w:eastAsia="Arial Unicode MS" w:hAnsiTheme="minorHAnsi" w:cstheme="minorHAnsi"/>
                <w:sz w:val="22"/>
                <w:szCs w:val="22"/>
                <w:lang w:val="en-US" w:eastAsia="en-US"/>
              </w:rPr>
            </w:pPr>
            <w:r w:rsidRPr="00954B58">
              <w:rPr>
                <w:rFonts w:asciiTheme="minorHAnsi" w:eastAsia="Arial Unicode MS" w:hAnsiTheme="minorHAnsi" w:cstheme="minorHAnsi"/>
                <w:sz w:val="22"/>
                <w:szCs w:val="22"/>
                <w:lang w:val="en-US" w:eastAsia="en-US"/>
              </w:rPr>
              <w:t>Prior experience in HR operations, payroll administration at global level in regions like CEMEA and APAC</w:t>
            </w:r>
          </w:p>
          <w:p w14:paraId="278E1E7F" w14:textId="4CCF4C3F" w:rsidR="00954B58" w:rsidRPr="00954B58" w:rsidRDefault="00954B58" w:rsidP="00954B58">
            <w:pPr>
              <w:pStyle w:val="NormalWeb"/>
              <w:numPr>
                <w:ilvl w:val="0"/>
                <w:numId w:val="42"/>
              </w:numPr>
              <w:shd w:val="clear" w:color="auto" w:fill="FFFFFF"/>
              <w:spacing w:before="0" w:beforeAutospacing="0" w:after="0" w:afterAutospacing="0"/>
              <w:jc w:val="both"/>
              <w:rPr>
                <w:rFonts w:asciiTheme="minorHAnsi" w:eastAsia="Arial Unicode MS" w:hAnsiTheme="minorHAnsi" w:cstheme="minorHAnsi"/>
                <w:sz w:val="22"/>
                <w:szCs w:val="22"/>
                <w:lang w:val="en-US" w:eastAsia="en-US"/>
              </w:rPr>
            </w:pPr>
            <w:r w:rsidRPr="00954B58">
              <w:rPr>
                <w:rFonts w:asciiTheme="minorHAnsi" w:eastAsia="Arial Unicode MS" w:hAnsiTheme="minorHAnsi" w:cstheme="minorHAnsi"/>
                <w:sz w:val="22"/>
                <w:szCs w:val="22"/>
                <w:lang w:val="en-US" w:eastAsia="en-US"/>
              </w:rPr>
              <w:t xml:space="preserve">Strong understanding of payroll regulations, </w:t>
            </w:r>
            <w:proofErr w:type="spellStart"/>
            <w:r w:rsidRPr="00954B58">
              <w:rPr>
                <w:rFonts w:asciiTheme="minorHAnsi" w:eastAsia="Arial Unicode MS" w:hAnsiTheme="minorHAnsi" w:cstheme="minorHAnsi"/>
                <w:sz w:val="22"/>
                <w:szCs w:val="22"/>
                <w:lang w:val="en-US" w:eastAsia="en-US"/>
              </w:rPr>
              <w:t>labor</w:t>
            </w:r>
            <w:proofErr w:type="spellEnd"/>
            <w:r w:rsidRPr="00954B58">
              <w:rPr>
                <w:rFonts w:asciiTheme="minorHAnsi" w:eastAsia="Arial Unicode MS" w:hAnsiTheme="minorHAnsi" w:cstheme="minorHAnsi"/>
                <w:sz w:val="22"/>
                <w:szCs w:val="22"/>
                <w:lang w:val="en-US" w:eastAsia="en-US"/>
              </w:rPr>
              <w:t xml:space="preserve"> laws, and HR best practices.</w:t>
            </w:r>
          </w:p>
          <w:p w14:paraId="0911AB3C" w14:textId="4D7B71FE" w:rsidR="00954B58" w:rsidRPr="00954B58" w:rsidRDefault="00954B58" w:rsidP="00954B58">
            <w:pPr>
              <w:pStyle w:val="NormalWeb"/>
              <w:numPr>
                <w:ilvl w:val="0"/>
                <w:numId w:val="42"/>
              </w:numPr>
              <w:shd w:val="clear" w:color="auto" w:fill="FFFFFF"/>
              <w:spacing w:before="0" w:beforeAutospacing="0" w:after="0" w:afterAutospacing="0"/>
              <w:jc w:val="both"/>
              <w:rPr>
                <w:rFonts w:asciiTheme="minorHAnsi" w:eastAsia="Arial Unicode MS" w:hAnsiTheme="minorHAnsi" w:cstheme="minorHAnsi"/>
                <w:sz w:val="22"/>
                <w:szCs w:val="22"/>
                <w:lang w:val="en-US" w:eastAsia="en-US"/>
              </w:rPr>
            </w:pPr>
            <w:r w:rsidRPr="00954B58">
              <w:rPr>
                <w:rFonts w:asciiTheme="minorHAnsi" w:eastAsia="Arial Unicode MS" w:hAnsiTheme="minorHAnsi" w:cstheme="minorHAnsi"/>
                <w:sz w:val="22"/>
                <w:szCs w:val="22"/>
                <w:lang w:val="en-US" w:eastAsia="en-US"/>
              </w:rPr>
              <w:t xml:space="preserve">Proficiency in payroll software and HR management systems (HRMS). </w:t>
            </w:r>
          </w:p>
          <w:p w14:paraId="6B036C17" w14:textId="13D10CC5" w:rsidR="00954B58" w:rsidRPr="00954B58" w:rsidRDefault="00954B58" w:rsidP="00954B58">
            <w:pPr>
              <w:pStyle w:val="NormalWeb"/>
              <w:numPr>
                <w:ilvl w:val="0"/>
                <w:numId w:val="42"/>
              </w:numPr>
              <w:shd w:val="clear" w:color="auto" w:fill="FFFFFF"/>
              <w:spacing w:before="0" w:beforeAutospacing="0" w:after="0" w:afterAutospacing="0"/>
              <w:jc w:val="both"/>
              <w:rPr>
                <w:rFonts w:asciiTheme="minorHAnsi" w:eastAsia="Arial Unicode MS" w:hAnsiTheme="minorHAnsi" w:cstheme="minorHAnsi"/>
                <w:sz w:val="22"/>
                <w:szCs w:val="22"/>
                <w:lang w:val="en-US" w:eastAsia="en-US"/>
              </w:rPr>
            </w:pPr>
            <w:r w:rsidRPr="00954B58">
              <w:rPr>
                <w:rFonts w:asciiTheme="minorHAnsi" w:eastAsia="Arial Unicode MS" w:hAnsiTheme="minorHAnsi" w:cstheme="minorHAnsi"/>
                <w:sz w:val="22"/>
                <w:szCs w:val="22"/>
                <w:lang w:val="en-US" w:eastAsia="en-US"/>
              </w:rPr>
              <w:t xml:space="preserve">Advanced Excel skills for data analysis and reporting. </w:t>
            </w:r>
          </w:p>
          <w:p w14:paraId="7CD60AC5" w14:textId="55E39FD5" w:rsidR="00954B58" w:rsidRPr="00954B58" w:rsidRDefault="00954B58" w:rsidP="00954B58">
            <w:pPr>
              <w:pStyle w:val="NormalWeb"/>
              <w:numPr>
                <w:ilvl w:val="0"/>
                <w:numId w:val="42"/>
              </w:numPr>
              <w:shd w:val="clear" w:color="auto" w:fill="FFFFFF"/>
              <w:spacing w:before="0" w:beforeAutospacing="0" w:after="0" w:afterAutospacing="0"/>
              <w:jc w:val="both"/>
              <w:rPr>
                <w:rFonts w:asciiTheme="minorHAnsi" w:eastAsia="Arial Unicode MS" w:hAnsiTheme="minorHAnsi" w:cstheme="minorHAnsi"/>
                <w:sz w:val="22"/>
                <w:szCs w:val="22"/>
                <w:lang w:val="en-US" w:eastAsia="en-US"/>
              </w:rPr>
            </w:pPr>
            <w:r w:rsidRPr="00954B58">
              <w:rPr>
                <w:rFonts w:asciiTheme="minorHAnsi" w:eastAsia="Arial Unicode MS" w:hAnsiTheme="minorHAnsi" w:cstheme="minorHAnsi"/>
                <w:sz w:val="22"/>
                <w:szCs w:val="22"/>
                <w:lang w:val="en-US" w:eastAsia="en-US"/>
              </w:rPr>
              <w:t xml:space="preserve">Attention to detail and ability to maintain data accuracy. </w:t>
            </w:r>
          </w:p>
          <w:p w14:paraId="49997900" w14:textId="1877860C" w:rsidR="00954B58" w:rsidRPr="00954B58" w:rsidRDefault="00954B58" w:rsidP="00954B58">
            <w:pPr>
              <w:pStyle w:val="NormalWeb"/>
              <w:numPr>
                <w:ilvl w:val="0"/>
                <w:numId w:val="42"/>
              </w:numPr>
              <w:shd w:val="clear" w:color="auto" w:fill="FFFFFF"/>
              <w:spacing w:before="0" w:beforeAutospacing="0" w:after="0" w:afterAutospacing="0"/>
              <w:jc w:val="both"/>
              <w:rPr>
                <w:rFonts w:asciiTheme="minorHAnsi" w:eastAsia="Arial Unicode MS" w:hAnsiTheme="minorHAnsi" w:cstheme="minorHAnsi"/>
                <w:sz w:val="22"/>
                <w:szCs w:val="22"/>
                <w:lang w:val="en-US" w:eastAsia="en-US"/>
              </w:rPr>
            </w:pPr>
            <w:r w:rsidRPr="00954B58">
              <w:rPr>
                <w:rFonts w:asciiTheme="minorHAnsi" w:eastAsia="Arial Unicode MS" w:hAnsiTheme="minorHAnsi" w:cstheme="minorHAnsi"/>
                <w:sz w:val="22"/>
                <w:szCs w:val="22"/>
                <w:lang w:val="en-US" w:eastAsia="en-US"/>
              </w:rPr>
              <w:t xml:space="preserve">Excellent organizational, time management, and problem-solving skills. </w:t>
            </w:r>
          </w:p>
          <w:p w14:paraId="3FC9DC91" w14:textId="39339A13" w:rsidR="005E327F" w:rsidRDefault="00954B58" w:rsidP="00954B58">
            <w:pPr>
              <w:pStyle w:val="NormalWeb"/>
              <w:numPr>
                <w:ilvl w:val="0"/>
                <w:numId w:val="42"/>
              </w:numPr>
              <w:shd w:val="clear" w:color="auto" w:fill="FFFFFF"/>
              <w:spacing w:before="0" w:beforeAutospacing="0" w:after="0" w:afterAutospacing="0"/>
              <w:jc w:val="both"/>
              <w:rPr>
                <w:rFonts w:asciiTheme="minorHAnsi" w:eastAsia="Arial Unicode MS" w:hAnsiTheme="minorHAnsi" w:cstheme="minorHAnsi"/>
                <w:sz w:val="22"/>
                <w:szCs w:val="22"/>
                <w:lang w:val="en-US" w:eastAsia="en-US"/>
              </w:rPr>
            </w:pPr>
            <w:r w:rsidRPr="00954B58">
              <w:rPr>
                <w:rFonts w:asciiTheme="minorHAnsi" w:eastAsia="Arial Unicode MS" w:hAnsiTheme="minorHAnsi" w:cstheme="minorHAnsi"/>
                <w:sz w:val="22"/>
                <w:szCs w:val="22"/>
                <w:lang w:val="en-US" w:eastAsia="en-US"/>
              </w:rPr>
              <w:t>Strong communication and interpersonal skills to work effectively with cross</w:t>
            </w:r>
            <w:r>
              <w:rPr>
                <w:rFonts w:asciiTheme="minorHAnsi" w:eastAsia="Arial Unicode MS" w:hAnsiTheme="minorHAnsi" w:cstheme="minorHAnsi"/>
                <w:sz w:val="22"/>
                <w:szCs w:val="22"/>
                <w:lang w:val="en-US" w:eastAsia="en-US"/>
              </w:rPr>
              <w:t xml:space="preserve"> </w:t>
            </w:r>
            <w:r w:rsidRPr="00954B58">
              <w:rPr>
                <w:rFonts w:asciiTheme="minorHAnsi" w:eastAsia="Arial Unicode MS" w:hAnsiTheme="minorHAnsi" w:cstheme="minorHAnsi"/>
                <w:sz w:val="22"/>
                <w:szCs w:val="22"/>
                <w:lang w:val="en-US" w:eastAsia="en-US"/>
              </w:rPr>
              <w:t xml:space="preserve">functional teams. </w:t>
            </w:r>
          </w:p>
          <w:p w14:paraId="2C23B94D" w14:textId="77777777" w:rsidR="00954B58" w:rsidRDefault="00954B58" w:rsidP="005E327F">
            <w:pPr>
              <w:pStyle w:val="NormalWeb"/>
              <w:shd w:val="clear" w:color="auto" w:fill="FFFFFF"/>
              <w:spacing w:before="0" w:beforeAutospacing="0" w:after="0" w:afterAutospacing="0"/>
              <w:ind w:left="720"/>
              <w:jc w:val="both"/>
              <w:rPr>
                <w:rFonts w:asciiTheme="minorHAnsi" w:eastAsia="Arial Unicode MS" w:hAnsiTheme="minorHAnsi" w:cstheme="minorHAnsi"/>
                <w:sz w:val="22"/>
                <w:szCs w:val="22"/>
                <w:lang w:val="en-US" w:eastAsia="en-US"/>
              </w:rPr>
            </w:pPr>
          </w:p>
          <w:p w14:paraId="1ED166F4" w14:textId="77777777" w:rsidR="00954B58" w:rsidRDefault="00954B58" w:rsidP="005E327F">
            <w:pPr>
              <w:pStyle w:val="NormalWeb"/>
              <w:shd w:val="clear" w:color="auto" w:fill="FFFFFF"/>
              <w:spacing w:before="0" w:beforeAutospacing="0" w:after="0" w:afterAutospacing="0"/>
              <w:ind w:left="720"/>
              <w:jc w:val="both"/>
              <w:rPr>
                <w:rFonts w:asciiTheme="minorHAnsi" w:eastAsia="Arial Unicode MS" w:hAnsiTheme="minorHAnsi" w:cstheme="minorHAnsi"/>
                <w:sz w:val="22"/>
                <w:szCs w:val="22"/>
                <w:lang w:val="en-US" w:eastAsia="en-US"/>
              </w:rPr>
            </w:pPr>
          </w:p>
          <w:p w14:paraId="3AFCAF97" w14:textId="77777777" w:rsidR="00954B58" w:rsidRPr="00954B58" w:rsidRDefault="00954B58" w:rsidP="00954B58">
            <w:pPr>
              <w:pStyle w:val="NormalWeb"/>
              <w:shd w:val="clear" w:color="auto" w:fill="FFFFFF"/>
              <w:spacing w:before="0" w:beforeAutospacing="0" w:after="0" w:afterAutospacing="0"/>
              <w:jc w:val="both"/>
              <w:rPr>
                <w:rFonts w:asciiTheme="minorHAnsi" w:eastAsia="Arial Unicode MS" w:hAnsiTheme="minorHAnsi" w:cstheme="minorHAnsi"/>
                <w:sz w:val="22"/>
                <w:szCs w:val="22"/>
                <w:lang w:val="en-US" w:eastAsia="en-US"/>
              </w:rPr>
            </w:pPr>
          </w:p>
          <w:p w14:paraId="60210FFF" w14:textId="573F7A0C" w:rsidR="00300519" w:rsidRPr="005E327F" w:rsidRDefault="00300519" w:rsidP="005E327F">
            <w:pPr>
              <w:jc w:val="both"/>
              <w:rPr>
                <w:rFonts w:asciiTheme="minorHAnsi" w:eastAsia="Arial Unicode MS" w:hAnsiTheme="minorHAnsi" w:cstheme="minorHAnsi"/>
                <w:b/>
                <w:sz w:val="22"/>
                <w:szCs w:val="22"/>
              </w:rPr>
            </w:pPr>
            <w:r w:rsidRPr="005E327F">
              <w:rPr>
                <w:rFonts w:asciiTheme="minorHAnsi" w:eastAsia="Arial Unicode MS" w:hAnsiTheme="minorHAnsi" w:cstheme="minorHAnsi"/>
                <w:b/>
                <w:sz w:val="22"/>
                <w:szCs w:val="22"/>
              </w:rPr>
              <w:t xml:space="preserve">Behavioral Competencies </w:t>
            </w:r>
          </w:p>
          <w:p w14:paraId="393A0D67" w14:textId="77777777" w:rsidR="005E327F" w:rsidRPr="005E327F" w:rsidRDefault="005E327F" w:rsidP="005E327F">
            <w:pPr>
              <w:pStyle w:val="NormalWeb"/>
              <w:shd w:val="clear" w:color="auto" w:fill="FFFFFF"/>
              <w:spacing w:before="0" w:beforeAutospacing="0" w:after="0" w:afterAutospacing="0"/>
              <w:ind w:left="720"/>
              <w:jc w:val="both"/>
              <w:rPr>
                <w:rFonts w:ascii="Calibri" w:hAnsi="Calibri" w:cs="Calibri"/>
                <w:color w:val="333333"/>
                <w:sz w:val="22"/>
                <w:szCs w:val="22"/>
                <w:bdr w:val="none" w:sz="0" w:space="0" w:color="auto" w:frame="1"/>
                <w:lang w:val="en-US" w:eastAsia="en-US"/>
              </w:rPr>
            </w:pPr>
          </w:p>
          <w:p w14:paraId="767AE86E" w14:textId="0435CF58" w:rsidR="00954B58" w:rsidRPr="00954B58" w:rsidRDefault="00954B58" w:rsidP="00954B58">
            <w:pPr>
              <w:pStyle w:val="ListParagraph"/>
              <w:numPr>
                <w:ilvl w:val="0"/>
                <w:numId w:val="43"/>
              </w:numPr>
              <w:jc w:val="both"/>
              <w:rPr>
                <w:rFonts w:asciiTheme="minorHAnsi" w:eastAsia="Arial Unicode MS" w:hAnsiTheme="minorHAnsi" w:cstheme="minorHAnsi"/>
                <w:sz w:val="22"/>
                <w:szCs w:val="22"/>
              </w:rPr>
            </w:pPr>
            <w:r w:rsidRPr="00954B58">
              <w:rPr>
                <w:rFonts w:asciiTheme="minorHAnsi" w:eastAsia="Arial Unicode MS" w:hAnsiTheme="minorHAnsi" w:cstheme="minorHAnsi"/>
                <w:sz w:val="22"/>
                <w:szCs w:val="22"/>
              </w:rPr>
              <w:t xml:space="preserve">Must be highly analytical, logical &amp; have a number driven aptitude. </w:t>
            </w:r>
          </w:p>
          <w:p w14:paraId="2FC2DEF9" w14:textId="19B1E233" w:rsidR="00954B58" w:rsidRPr="00954B58" w:rsidRDefault="00954B58" w:rsidP="00954B58">
            <w:pPr>
              <w:pStyle w:val="ListParagraph"/>
              <w:numPr>
                <w:ilvl w:val="0"/>
                <w:numId w:val="43"/>
              </w:numPr>
              <w:jc w:val="both"/>
              <w:rPr>
                <w:rFonts w:asciiTheme="minorHAnsi" w:eastAsia="Arial Unicode MS" w:hAnsiTheme="minorHAnsi" w:cstheme="minorHAnsi"/>
                <w:sz w:val="22"/>
                <w:szCs w:val="22"/>
              </w:rPr>
            </w:pPr>
            <w:r w:rsidRPr="00954B58">
              <w:rPr>
                <w:rFonts w:asciiTheme="minorHAnsi" w:eastAsia="Arial Unicode MS" w:hAnsiTheme="minorHAnsi" w:cstheme="minorHAnsi"/>
                <w:sz w:val="22"/>
                <w:szCs w:val="22"/>
              </w:rPr>
              <w:t xml:space="preserve">Must possess strong problem-solving skills, critical thinking and should be a </w:t>
            </w:r>
            <w:proofErr w:type="gramStart"/>
            <w:r w:rsidRPr="00954B58">
              <w:rPr>
                <w:rFonts w:asciiTheme="minorHAnsi" w:eastAsia="Arial Unicode MS" w:hAnsiTheme="minorHAnsi" w:cstheme="minorHAnsi"/>
                <w:sz w:val="22"/>
                <w:szCs w:val="22"/>
              </w:rPr>
              <w:t>result</w:t>
            </w:r>
            <w:r>
              <w:rPr>
                <w:rFonts w:asciiTheme="minorHAnsi" w:eastAsia="Arial Unicode MS" w:hAnsiTheme="minorHAnsi" w:cstheme="minorHAnsi"/>
                <w:sz w:val="22"/>
                <w:szCs w:val="22"/>
              </w:rPr>
              <w:t xml:space="preserve"> </w:t>
            </w:r>
            <w:r w:rsidRPr="00954B58">
              <w:rPr>
                <w:rFonts w:asciiTheme="minorHAnsi" w:eastAsia="Arial Unicode MS" w:hAnsiTheme="minorHAnsi" w:cstheme="minorHAnsi"/>
                <w:sz w:val="22"/>
                <w:szCs w:val="22"/>
              </w:rPr>
              <w:t>oriented</w:t>
            </w:r>
            <w:proofErr w:type="gramEnd"/>
            <w:r w:rsidRPr="00954B58">
              <w:rPr>
                <w:rFonts w:asciiTheme="minorHAnsi" w:eastAsia="Arial Unicode MS" w:hAnsiTheme="minorHAnsi" w:cstheme="minorHAnsi"/>
                <w:sz w:val="22"/>
                <w:szCs w:val="22"/>
              </w:rPr>
              <w:t xml:space="preserve"> person.  </w:t>
            </w:r>
          </w:p>
          <w:p w14:paraId="15A65ACC" w14:textId="77777777" w:rsidR="00AF1278" w:rsidRDefault="00954B58" w:rsidP="00954B58">
            <w:pPr>
              <w:pStyle w:val="ListParagraph"/>
              <w:numPr>
                <w:ilvl w:val="0"/>
                <w:numId w:val="43"/>
              </w:numPr>
              <w:jc w:val="both"/>
              <w:rPr>
                <w:rFonts w:asciiTheme="minorHAnsi" w:eastAsia="Arial Unicode MS" w:hAnsiTheme="minorHAnsi" w:cstheme="minorHAnsi"/>
                <w:sz w:val="22"/>
                <w:szCs w:val="22"/>
              </w:rPr>
            </w:pPr>
            <w:r w:rsidRPr="00954B58">
              <w:rPr>
                <w:rFonts w:asciiTheme="minorHAnsi" w:eastAsia="Arial Unicode MS" w:hAnsiTheme="minorHAnsi" w:cstheme="minorHAnsi"/>
                <w:sz w:val="22"/>
                <w:szCs w:val="22"/>
              </w:rPr>
              <w:t xml:space="preserve">Must possess a high degree of artfulness and tact in managing issues and difficult </w:t>
            </w:r>
            <w:proofErr w:type="gramStart"/>
            <w:r w:rsidRPr="00954B58">
              <w:rPr>
                <w:rFonts w:asciiTheme="minorHAnsi" w:eastAsia="Arial Unicode MS" w:hAnsiTheme="minorHAnsi" w:cstheme="minorHAnsi"/>
                <w:sz w:val="22"/>
                <w:szCs w:val="22"/>
              </w:rPr>
              <w:t>situations</w:t>
            </w:r>
            <w:proofErr w:type="gramEnd"/>
          </w:p>
          <w:p w14:paraId="3A99DD0E" w14:textId="6433BC12" w:rsidR="00954B58" w:rsidRPr="00954B58" w:rsidRDefault="00954B58" w:rsidP="00954B58">
            <w:pPr>
              <w:pStyle w:val="ListParagraph"/>
              <w:ind w:left="1440"/>
              <w:jc w:val="both"/>
              <w:rPr>
                <w:rFonts w:asciiTheme="minorHAnsi" w:eastAsia="Arial Unicode MS" w:hAnsiTheme="minorHAnsi" w:cstheme="minorHAnsi"/>
                <w:sz w:val="22"/>
                <w:szCs w:val="22"/>
              </w:rPr>
            </w:pPr>
          </w:p>
        </w:tc>
      </w:tr>
      <w:tr w:rsidR="00300519" w:rsidRPr="004D33ED" w14:paraId="14750C06" w14:textId="77777777">
        <w:trPr>
          <w:trHeight w:val="640"/>
        </w:trPr>
        <w:tc>
          <w:tcPr>
            <w:tcW w:w="2388" w:type="dxa"/>
            <w:shd w:val="clear" w:color="auto" w:fill="CCCCCC"/>
            <w:vAlign w:val="center"/>
          </w:tcPr>
          <w:p w14:paraId="2719F268" w14:textId="77777777" w:rsidR="00300519" w:rsidRPr="004D33ED" w:rsidRDefault="00300519" w:rsidP="00EF2FFB">
            <w:pPr>
              <w:jc w:val="both"/>
              <w:rPr>
                <w:rFonts w:asciiTheme="minorHAnsi" w:eastAsia="Arial Unicode MS" w:hAnsiTheme="minorHAnsi" w:cstheme="minorHAnsi"/>
                <w:b/>
                <w:bCs/>
                <w:sz w:val="22"/>
                <w:szCs w:val="22"/>
              </w:rPr>
            </w:pPr>
            <w:r w:rsidRPr="004D33ED">
              <w:rPr>
                <w:rFonts w:asciiTheme="minorHAnsi" w:eastAsia="Arial Unicode MS" w:hAnsiTheme="minorHAnsi" w:cstheme="minorHAnsi"/>
                <w:b/>
                <w:bCs/>
                <w:sz w:val="22"/>
                <w:szCs w:val="22"/>
              </w:rPr>
              <w:lastRenderedPageBreak/>
              <w:t>COMPENSATION</w:t>
            </w:r>
          </w:p>
        </w:tc>
        <w:tc>
          <w:tcPr>
            <w:tcW w:w="8427" w:type="dxa"/>
            <w:vAlign w:val="center"/>
          </w:tcPr>
          <w:p w14:paraId="29754F6F" w14:textId="77777777" w:rsidR="00300519" w:rsidRPr="004D33ED" w:rsidRDefault="00595930" w:rsidP="00EF2FFB">
            <w:pPr>
              <w:jc w:val="both"/>
              <w:rPr>
                <w:rFonts w:asciiTheme="minorHAnsi" w:eastAsia="Arial Unicode MS" w:hAnsiTheme="minorHAnsi" w:cstheme="minorHAnsi"/>
                <w:sz w:val="22"/>
                <w:szCs w:val="22"/>
              </w:rPr>
            </w:pPr>
            <w:r w:rsidRPr="004D33ED">
              <w:rPr>
                <w:rFonts w:asciiTheme="minorHAnsi" w:eastAsia="Arial Unicode MS" w:hAnsiTheme="minorHAnsi" w:cstheme="minorHAnsi"/>
                <w:sz w:val="22"/>
                <w:szCs w:val="22"/>
              </w:rPr>
              <w:t>As per Industry standards</w:t>
            </w:r>
          </w:p>
        </w:tc>
      </w:tr>
    </w:tbl>
    <w:p w14:paraId="695B0C95" w14:textId="77777777" w:rsidR="00300519" w:rsidRPr="004D33ED" w:rsidRDefault="00300519" w:rsidP="00EF2FFB">
      <w:pPr>
        <w:jc w:val="both"/>
        <w:rPr>
          <w:rFonts w:asciiTheme="minorHAnsi" w:eastAsia="Arial Unicode MS" w:hAnsiTheme="minorHAnsi" w:cstheme="minorHAnsi"/>
          <w:sz w:val="22"/>
          <w:szCs w:val="22"/>
        </w:rPr>
      </w:pPr>
    </w:p>
    <w:sectPr w:rsidR="00300519" w:rsidRPr="004D33ED" w:rsidSect="00300519">
      <w:headerReference w:type="default" r:id="rId7"/>
      <w:pgSz w:w="12240" w:h="15840"/>
      <w:pgMar w:top="1080" w:right="1800" w:bottom="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BD14B" w14:textId="77777777" w:rsidR="00D831BD" w:rsidRDefault="00D831BD">
      <w:r>
        <w:separator/>
      </w:r>
    </w:p>
  </w:endnote>
  <w:endnote w:type="continuationSeparator" w:id="0">
    <w:p w14:paraId="2240115B" w14:textId="77777777" w:rsidR="00D831BD" w:rsidRDefault="00D8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6EA3B" w14:textId="77777777" w:rsidR="00D831BD" w:rsidRDefault="00D831BD">
      <w:r>
        <w:separator/>
      </w:r>
    </w:p>
  </w:footnote>
  <w:footnote w:type="continuationSeparator" w:id="0">
    <w:p w14:paraId="2A925417" w14:textId="77777777" w:rsidR="00D831BD" w:rsidRDefault="00D83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30ED" w14:textId="77777777" w:rsidR="00CB7F0E" w:rsidRDefault="00CB7F0E">
    <w:pPr>
      <w:pStyle w:val="Header"/>
      <w:jc w:val="center"/>
      <w:rPr>
        <w:rFonts w:ascii="Arial Black" w:eastAsia="Arial Unicode MS" w:hAnsi="Arial Black" w:cs="Arial Unicode MS"/>
        <w:b/>
        <w:bCs/>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1DD329B"/>
    <w:multiLevelType w:val="hybridMultilevel"/>
    <w:tmpl w:val="F2CE601A"/>
    <w:lvl w:ilvl="0" w:tplc="33D86A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1E5E2F"/>
    <w:multiLevelType w:val="hybridMultilevel"/>
    <w:tmpl w:val="EFE0192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479AE"/>
    <w:multiLevelType w:val="hybridMultilevel"/>
    <w:tmpl w:val="AFFA9F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793BFC"/>
    <w:multiLevelType w:val="hybridMultilevel"/>
    <w:tmpl w:val="EB62A45A"/>
    <w:lvl w:ilvl="0" w:tplc="C9F2F1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A45BD2"/>
    <w:multiLevelType w:val="hybridMultilevel"/>
    <w:tmpl w:val="83B0895E"/>
    <w:lvl w:ilvl="0" w:tplc="E9DE6612">
      <w:start w:val="1"/>
      <w:numFmt w:val="bullet"/>
      <w:lvlText w:val=""/>
      <w:lvlJc w:val="left"/>
      <w:pPr>
        <w:tabs>
          <w:tab w:val="num" w:pos="360"/>
        </w:tabs>
        <w:ind w:left="360" w:hanging="360"/>
      </w:pPr>
      <w:rPr>
        <w:rFonts w:ascii="Wingdings 3" w:hAnsi="Wingdings 3"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339183C"/>
    <w:multiLevelType w:val="hybridMultilevel"/>
    <w:tmpl w:val="DB76EDDE"/>
    <w:lvl w:ilvl="0" w:tplc="C9F2F1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7F7134"/>
    <w:multiLevelType w:val="hybridMultilevel"/>
    <w:tmpl w:val="4640612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BA82E41"/>
    <w:multiLevelType w:val="hybridMultilevel"/>
    <w:tmpl w:val="7B1ED418"/>
    <w:lvl w:ilvl="0" w:tplc="E9DE6612">
      <w:start w:val="1"/>
      <w:numFmt w:val="bullet"/>
      <w:lvlText w:val=""/>
      <w:lvlJc w:val="left"/>
      <w:pPr>
        <w:tabs>
          <w:tab w:val="num" w:pos="360"/>
        </w:tabs>
        <w:ind w:left="360" w:hanging="360"/>
      </w:pPr>
      <w:rPr>
        <w:rFonts w:ascii="Wingdings 3" w:hAnsi="Wingdings 3"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CA04C82"/>
    <w:multiLevelType w:val="hybridMultilevel"/>
    <w:tmpl w:val="BE488188"/>
    <w:lvl w:ilvl="0" w:tplc="8DDA7376">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4F0ECF"/>
    <w:multiLevelType w:val="hybridMultilevel"/>
    <w:tmpl w:val="B1E29B6C"/>
    <w:lvl w:ilvl="0" w:tplc="F8EE54D2">
      <w:start w:val="1"/>
      <w:numFmt w:val="bullet"/>
      <w:lvlText w:val=""/>
      <w:lvlJc w:val="left"/>
      <w:pPr>
        <w:tabs>
          <w:tab w:val="num" w:pos="720"/>
        </w:tabs>
        <w:ind w:left="720" w:hanging="360"/>
      </w:pPr>
      <w:rPr>
        <w:rFonts w:ascii="Wingdings 2" w:hAnsi="Wingdings 2"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4B102B"/>
    <w:multiLevelType w:val="hybridMultilevel"/>
    <w:tmpl w:val="E24CF788"/>
    <w:lvl w:ilvl="0" w:tplc="8DDA7376">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200F3"/>
    <w:multiLevelType w:val="hybridMultilevel"/>
    <w:tmpl w:val="32788EF6"/>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965311E"/>
    <w:multiLevelType w:val="hybridMultilevel"/>
    <w:tmpl w:val="0B80A210"/>
    <w:lvl w:ilvl="0" w:tplc="8DDA7376">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77079B"/>
    <w:multiLevelType w:val="hybridMultilevel"/>
    <w:tmpl w:val="EF321594"/>
    <w:lvl w:ilvl="0" w:tplc="23F6FE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AF620C"/>
    <w:multiLevelType w:val="multilevel"/>
    <w:tmpl w:val="4D46C6C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3F2F91"/>
    <w:multiLevelType w:val="hybridMultilevel"/>
    <w:tmpl w:val="F2CE601A"/>
    <w:lvl w:ilvl="0" w:tplc="96884FE4">
      <w:start w:val="1"/>
      <w:numFmt w:val="bullet"/>
      <w:lvlText w:val=""/>
      <w:lvlJc w:val="left"/>
      <w:pPr>
        <w:tabs>
          <w:tab w:val="num" w:pos="720"/>
        </w:tabs>
        <w:ind w:left="720" w:hanging="360"/>
      </w:pPr>
      <w:rPr>
        <w:rFonts w:ascii="Symbol" w:hAnsi="Symbol"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7D4825"/>
    <w:multiLevelType w:val="hybridMultilevel"/>
    <w:tmpl w:val="D0DC1660"/>
    <w:lvl w:ilvl="0" w:tplc="96884FE4">
      <w:start w:val="1"/>
      <w:numFmt w:val="bullet"/>
      <w:lvlText w:val=""/>
      <w:lvlJc w:val="left"/>
      <w:pPr>
        <w:tabs>
          <w:tab w:val="num" w:pos="780"/>
        </w:tabs>
        <w:ind w:left="78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F97339"/>
    <w:multiLevelType w:val="hybridMultilevel"/>
    <w:tmpl w:val="3160778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A50E78"/>
    <w:multiLevelType w:val="hybridMultilevel"/>
    <w:tmpl w:val="AAECBEC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184EF9"/>
    <w:multiLevelType w:val="hybridMultilevel"/>
    <w:tmpl w:val="BA6AE46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3F5B38F7"/>
    <w:multiLevelType w:val="hybridMultilevel"/>
    <w:tmpl w:val="4E269DE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3531BC"/>
    <w:multiLevelType w:val="hybridMultilevel"/>
    <w:tmpl w:val="4934E714"/>
    <w:lvl w:ilvl="0" w:tplc="E9DE6612">
      <w:start w:val="1"/>
      <w:numFmt w:val="bullet"/>
      <w:lvlText w:val=""/>
      <w:lvlJc w:val="left"/>
      <w:pPr>
        <w:tabs>
          <w:tab w:val="num" w:pos="360"/>
        </w:tabs>
        <w:ind w:left="360" w:hanging="360"/>
      </w:pPr>
      <w:rPr>
        <w:rFonts w:ascii="Wingdings 3" w:hAnsi="Wingdings 3"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44CE5874"/>
    <w:multiLevelType w:val="hybridMultilevel"/>
    <w:tmpl w:val="4D46C6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7D4B60"/>
    <w:multiLevelType w:val="multilevel"/>
    <w:tmpl w:val="83B0895E"/>
    <w:lvl w:ilvl="0">
      <w:start w:val="1"/>
      <w:numFmt w:val="bullet"/>
      <w:lvlText w:val=""/>
      <w:lvlJc w:val="left"/>
      <w:pPr>
        <w:tabs>
          <w:tab w:val="num" w:pos="360"/>
        </w:tabs>
        <w:ind w:left="360" w:hanging="360"/>
      </w:pPr>
      <w:rPr>
        <w:rFonts w:ascii="Wingdings 3" w:hAnsi="Wingdings 3"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9947083"/>
    <w:multiLevelType w:val="hybridMultilevel"/>
    <w:tmpl w:val="6138F550"/>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6" w15:restartNumberingAfterBreak="0">
    <w:nsid w:val="4F8A2620"/>
    <w:multiLevelType w:val="hybridMultilevel"/>
    <w:tmpl w:val="746026F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2B0526"/>
    <w:multiLevelType w:val="hybridMultilevel"/>
    <w:tmpl w:val="5D90DCF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6A5EE0"/>
    <w:multiLevelType w:val="hybridMultilevel"/>
    <w:tmpl w:val="272416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6066260"/>
    <w:multiLevelType w:val="hybridMultilevel"/>
    <w:tmpl w:val="B17ED1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D5D0564"/>
    <w:multiLevelType w:val="hybridMultilevel"/>
    <w:tmpl w:val="ED043550"/>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1" w15:restartNumberingAfterBreak="0">
    <w:nsid w:val="61E55833"/>
    <w:multiLevelType w:val="hybridMultilevel"/>
    <w:tmpl w:val="C3842D4E"/>
    <w:lvl w:ilvl="0" w:tplc="8DDA7376">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303A5E"/>
    <w:multiLevelType w:val="hybridMultilevel"/>
    <w:tmpl w:val="A61042E8"/>
    <w:lvl w:ilvl="0" w:tplc="6F8E3D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544DA7"/>
    <w:multiLevelType w:val="multilevel"/>
    <w:tmpl w:val="AD4CCD9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14108D"/>
    <w:multiLevelType w:val="hybridMultilevel"/>
    <w:tmpl w:val="6B749D0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D91ED5"/>
    <w:multiLevelType w:val="hybridMultilevel"/>
    <w:tmpl w:val="31BA32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3421CB"/>
    <w:multiLevelType w:val="hybridMultilevel"/>
    <w:tmpl w:val="2BC208D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141B0B"/>
    <w:multiLevelType w:val="multilevel"/>
    <w:tmpl w:val="EB62A4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1742B9"/>
    <w:multiLevelType w:val="hybridMultilevel"/>
    <w:tmpl w:val="FE522628"/>
    <w:lvl w:ilvl="0" w:tplc="8DDA7376">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7A20AF"/>
    <w:multiLevelType w:val="hybridMultilevel"/>
    <w:tmpl w:val="0C0699B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160910"/>
    <w:multiLevelType w:val="hybridMultilevel"/>
    <w:tmpl w:val="F0CEB60E"/>
    <w:lvl w:ilvl="0" w:tplc="0D6654FE">
      <w:start w:val="5"/>
      <w:numFmt w:val="decimal"/>
      <w:lvlText w:val="%1."/>
      <w:lvlJc w:val="left"/>
      <w:pPr>
        <w:tabs>
          <w:tab w:val="num" w:pos="45"/>
        </w:tabs>
        <w:ind w:left="45" w:hanging="765"/>
      </w:pPr>
      <w:rPr>
        <w:rFonts w:eastAsia="Times New Roman" w:hint="default"/>
        <w:color w:val="00008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1" w15:restartNumberingAfterBreak="0">
    <w:nsid w:val="7E387940"/>
    <w:multiLevelType w:val="hybridMultilevel"/>
    <w:tmpl w:val="5FA0FB5E"/>
    <w:lvl w:ilvl="0" w:tplc="04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057928363">
    <w:abstractNumId w:val="29"/>
  </w:num>
  <w:num w:numId="2" w16cid:durableId="1005743381">
    <w:abstractNumId w:val="17"/>
  </w:num>
  <w:num w:numId="3" w16cid:durableId="2007046857">
    <w:abstractNumId w:val="1"/>
  </w:num>
  <w:num w:numId="4" w16cid:durableId="797912039">
    <w:abstractNumId w:val="16"/>
  </w:num>
  <w:num w:numId="5" w16cid:durableId="196432247">
    <w:abstractNumId w:val="23"/>
  </w:num>
  <w:num w:numId="6" w16cid:durableId="46415842">
    <w:abstractNumId w:val="3"/>
  </w:num>
  <w:num w:numId="7" w16cid:durableId="1730807570">
    <w:abstractNumId w:val="18"/>
  </w:num>
  <w:num w:numId="8" w16cid:durableId="1295989022">
    <w:abstractNumId w:val="39"/>
  </w:num>
  <w:num w:numId="9" w16cid:durableId="1227256595">
    <w:abstractNumId w:val="34"/>
  </w:num>
  <w:num w:numId="10" w16cid:durableId="767040428">
    <w:abstractNumId w:val="26"/>
  </w:num>
  <w:num w:numId="11" w16cid:durableId="296111256">
    <w:abstractNumId w:val="35"/>
  </w:num>
  <w:num w:numId="12" w16cid:durableId="861893176">
    <w:abstractNumId w:val="36"/>
  </w:num>
  <w:num w:numId="13" w16cid:durableId="1823616863">
    <w:abstractNumId w:val="12"/>
  </w:num>
  <w:num w:numId="14" w16cid:durableId="228464439">
    <w:abstractNumId w:val="2"/>
  </w:num>
  <w:num w:numId="15" w16cid:durableId="172769690">
    <w:abstractNumId w:val="21"/>
  </w:num>
  <w:num w:numId="16" w16cid:durableId="1387726321">
    <w:abstractNumId w:val="27"/>
  </w:num>
  <w:num w:numId="17" w16cid:durableId="97992747">
    <w:abstractNumId w:val="19"/>
  </w:num>
  <w:num w:numId="18" w16cid:durableId="154734090">
    <w:abstractNumId w:val="40"/>
  </w:num>
  <w:num w:numId="19" w16cid:durableId="1173297789">
    <w:abstractNumId w:val="8"/>
  </w:num>
  <w:num w:numId="20" w16cid:durableId="1859079682">
    <w:abstractNumId w:val="5"/>
  </w:num>
  <w:num w:numId="21" w16cid:durableId="68891821">
    <w:abstractNumId w:val="22"/>
  </w:num>
  <w:num w:numId="22" w16cid:durableId="457258543">
    <w:abstractNumId w:val="32"/>
  </w:num>
  <w:num w:numId="23" w16cid:durableId="650254645">
    <w:abstractNumId w:val="24"/>
  </w:num>
  <w:num w:numId="24" w16cid:durableId="1581526151">
    <w:abstractNumId w:val="6"/>
  </w:num>
  <w:num w:numId="25" w16cid:durableId="751318885">
    <w:abstractNumId w:val="4"/>
  </w:num>
  <w:num w:numId="26" w16cid:durableId="1288655981">
    <w:abstractNumId w:val="37"/>
  </w:num>
  <w:num w:numId="27" w16cid:durableId="1625187977">
    <w:abstractNumId w:val="10"/>
  </w:num>
  <w:num w:numId="28" w16cid:durableId="1956204951">
    <w:abstractNumId w:val="15"/>
  </w:num>
  <w:num w:numId="29" w16cid:durableId="2145464374">
    <w:abstractNumId w:val="13"/>
  </w:num>
  <w:num w:numId="30" w16cid:durableId="1626042513">
    <w:abstractNumId w:val="11"/>
  </w:num>
  <w:num w:numId="31" w16cid:durableId="1629122202">
    <w:abstractNumId w:val="38"/>
  </w:num>
  <w:num w:numId="32" w16cid:durableId="1059479950">
    <w:abstractNumId w:val="9"/>
  </w:num>
  <w:num w:numId="33" w16cid:durableId="940180794">
    <w:abstractNumId w:val="31"/>
  </w:num>
  <w:num w:numId="34" w16cid:durableId="1943996717">
    <w:abstractNumId w:val="0"/>
  </w:num>
  <w:num w:numId="35" w16cid:durableId="1911578910">
    <w:abstractNumId w:val="14"/>
  </w:num>
  <w:num w:numId="36" w16cid:durableId="1220676293">
    <w:abstractNumId w:val="14"/>
  </w:num>
  <w:num w:numId="37" w16cid:durableId="1381051755">
    <w:abstractNumId w:val="28"/>
  </w:num>
  <w:num w:numId="38" w16cid:durableId="1707368136">
    <w:abstractNumId w:val="7"/>
  </w:num>
  <w:num w:numId="39" w16cid:durableId="1668288775">
    <w:abstractNumId w:val="33"/>
  </w:num>
  <w:num w:numId="40" w16cid:durableId="1098523055">
    <w:abstractNumId w:val="20"/>
  </w:num>
  <w:num w:numId="41" w16cid:durableId="1148979979">
    <w:abstractNumId w:val="41"/>
  </w:num>
  <w:num w:numId="42" w16cid:durableId="777994642">
    <w:abstractNumId w:val="25"/>
  </w:num>
  <w:num w:numId="43" w16cid:durableId="160741847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wMDOyNDI0tDAzNDBW0lEKTi0uzszPAykwqgUAQSp9/ywAAAA="/>
  </w:docVars>
  <w:rsids>
    <w:rsidRoot w:val="00A42444"/>
    <w:rsid w:val="000230C4"/>
    <w:rsid w:val="0006664A"/>
    <w:rsid w:val="000C0C60"/>
    <w:rsid w:val="000E0F91"/>
    <w:rsid w:val="000F5DFE"/>
    <w:rsid w:val="00101354"/>
    <w:rsid w:val="001077C7"/>
    <w:rsid w:val="0011548F"/>
    <w:rsid w:val="0018205D"/>
    <w:rsid w:val="001B2F78"/>
    <w:rsid w:val="001F7D8B"/>
    <w:rsid w:val="00200302"/>
    <w:rsid w:val="00224B8C"/>
    <w:rsid w:val="00234333"/>
    <w:rsid w:val="002353B3"/>
    <w:rsid w:val="0024126E"/>
    <w:rsid w:val="00247C55"/>
    <w:rsid w:val="002602FB"/>
    <w:rsid w:val="002743A4"/>
    <w:rsid w:val="002817AE"/>
    <w:rsid w:val="00283B1D"/>
    <w:rsid w:val="002B21AE"/>
    <w:rsid w:val="002C28E7"/>
    <w:rsid w:val="002E4B65"/>
    <w:rsid w:val="002E75DD"/>
    <w:rsid w:val="00300519"/>
    <w:rsid w:val="00307C4F"/>
    <w:rsid w:val="00323DEB"/>
    <w:rsid w:val="00342BDE"/>
    <w:rsid w:val="003817AE"/>
    <w:rsid w:val="003917E6"/>
    <w:rsid w:val="003B4368"/>
    <w:rsid w:val="003B4A76"/>
    <w:rsid w:val="003D3B45"/>
    <w:rsid w:val="003E7CE8"/>
    <w:rsid w:val="003F151B"/>
    <w:rsid w:val="003F495A"/>
    <w:rsid w:val="00402645"/>
    <w:rsid w:val="0041173E"/>
    <w:rsid w:val="0047078A"/>
    <w:rsid w:val="004B7F5A"/>
    <w:rsid w:val="004C1B69"/>
    <w:rsid w:val="004C3549"/>
    <w:rsid w:val="004D33ED"/>
    <w:rsid w:val="004E2138"/>
    <w:rsid w:val="004E4194"/>
    <w:rsid w:val="00525D8A"/>
    <w:rsid w:val="00571369"/>
    <w:rsid w:val="00573D25"/>
    <w:rsid w:val="00575690"/>
    <w:rsid w:val="00582466"/>
    <w:rsid w:val="00595930"/>
    <w:rsid w:val="005A7AC9"/>
    <w:rsid w:val="005B5BAC"/>
    <w:rsid w:val="005C1C6D"/>
    <w:rsid w:val="005C7A68"/>
    <w:rsid w:val="005E327F"/>
    <w:rsid w:val="00614C29"/>
    <w:rsid w:val="0061664E"/>
    <w:rsid w:val="00626CDC"/>
    <w:rsid w:val="006465FA"/>
    <w:rsid w:val="00653EBD"/>
    <w:rsid w:val="00670649"/>
    <w:rsid w:val="006754A2"/>
    <w:rsid w:val="006B196E"/>
    <w:rsid w:val="006C5A11"/>
    <w:rsid w:val="007062F7"/>
    <w:rsid w:val="00715D5D"/>
    <w:rsid w:val="007339B4"/>
    <w:rsid w:val="00752093"/>
    <w:rsid w:val="007646FD"/>
    <w:rsid w:val="007667B6"/>
    <w:rsid w:val="00784A67"/>
    <w:rsid w:val="007B264A"/>
    <w:rsid w:val="007F0FED"/>
    <w:rsid w:val="0080253F"/>
    <w:rsid w:val="00813306"/>
    <w:rsid w:val="0081379B"/>
    <w:rsid w:val="00825174"/>
    <w:rsid w:val="0082632F"/>
    <w:rsid w:val="0086299D"/>
    <w:rsid w:val="0088335B"/>
    <w:rsid w:val="0089060B"/>
    <w:rsid w:val="00894DE9"/>
    <w:rsid w:val="008D7568"/>
    <w:rsid w:val="008E5A19"/>
    <w:rsid w:val="008F00C0"/>
    <w:rsid w:val="008F1BF7"/>
    <w:rsid w:val="00912C3E"/>
    <w:rsid w:val="00913143"/>
    <w:rsid w:val="009228CD"/>
    <w:rsid w:val="00953DF1"/>
    <w:rsid w:val="00954B58"/>
    <w:rsid w:val="00963397"/>
    <w:rsid w:val="009812CB"/>
    <w:rsid w:val="009949D6"/>
    <w:rsid w:val="009A6526"/>
    <w:rsid w:val="009C698D"/>
    <w:rsid w:val="009E046E"/>
    <w:rsid w:val="009F2237"/>
    <w:rsid w:val="009F7B00"/>
    <w:rsid w:val="00A31F57"/>
    <w:rsid w:val="00A35BA3"/>
    <w:rsid w:val="00A42444"/>
    <w:rsid w:val="00A926DA"/>
    <w:rsid w:val="00AA40A3"/>
    <w:rsid w:val="00AF1278"/>
    <w:rsid w:val="00AF67F9"/>
    <w:rsid w:val="00B058E5"/>
    <w:rsid w:val="00B05F6D"/>
    <w:rsid w:val="00B174C4"/>
    <w:rsid w:val="00B376CF"/>
    <w:rsid w:val="00B53C69"/>
    <w:rsid w:val="00B94A6C"/>
    <w:rsid w:val="00BA7B94"/>
    <w:rsid w:val="00C167F4"/>
    <w:rsid w:val="00C32AD4"/>
    <w:rsid w:val="00C81B73"/>
    <w:rsid w:val="00C856C4"/>
    <w:rsid w:val="00CA3169"/>
    <w:rsid w:val="00CA6717"/>
    <w:rsid w:val="00CB6FBD"/>
    <w:rsid w:val="00CB770E"/>
    <w:rsid w:val="00CB7F0E"/>
    <w:rsid w:val="00CE0C2D"/>
    <w:rsid w:val="00CE2118"/>
    <w:rsid w:val="00CE2E66"/>
    <w:rsid w:val="00CE60EF"/>
    <w:rsid w:val="00CE6A81"/>
    <w:rsid w:val="00CF1374"/>
    <w:rsid w:val="00D04087"/>
    <w:rsid w:val="00D67EB9"/>
    <w:rsid w:val="00D831BD"/>
    <w:rsid w:val="00DB2F76"/>
    <w:rsid w:val="00DB5BE1"/>
    <w:rsid w:val="00DB7CA5"/>
    <w:rsid w:val="00E001E0"/>
    <w:rsid w:val="00E00B49"/>
    <w:rsid w:val="00E0761D"/>
    <w:rsid w:val="00E21347"/>
    <w:rsid w:val="00E231BF"/>
    <w:rsid w:val="00E2490F"/>
    <w:rsid w:val="00E348F9"/>
    <w:rsid w:val="00E37C51"/>
    <w:rsid w:val="00E45722"/>
    <w:rsid w:val="00E81400"/>
    <w:rsid w:val="00E9495F"/>
    <w:rsid w:val="00ED210A"/>
    <w:rsid w:val="00EF2FFB"/>
    <w:rsid w:val="00EF4C45"/>
    <w:rsid w:val="00F16944"/>
    <w:rsid w:val="00F24CEF"/>
    <w:rsid w:val="00F31C85"/>
    <w:rsid w:val="00F4117C"/>
    <w:rsid w:val="00F45D97"/>
    <w:rsid w:val="00F6200D"/>
    <w:rsid w:val="00FA6E9A"/>
    <w:rsid w:val="00FC40BA"/>
    <w:rsid w:val="00FC7C0D"/>
    <w:rsid w:val="00FF1BCD"/>
    <w:rsid w:val="00FF470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2471D8"/>
  <w15:chartTrackingRefBased/>
  <w15:docId w15:val="{2B65530E-52D7-0C42-A14B-DF6B19F4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both"/>
      <w:outlineLvl w:val="0"/>
    </w:pPr>
    <w:rPr>
      <w:rFonts w:ascii="Arial Black" w:eastAsia="Arial Unicode MS" w:hAnsi="Arial Black" w:cs="Arial Unicode MS"/>
      <w:b/>
      <w:bCs/>
      <w:sz w:val="20"/>
      <w:u w:val="single"/>
    </w:rPr>
  </w:style>
  <w:style w:type="paragraph" w:styleId="Heading2">
    <w:name w:val="heading 2"/>
    <w:basedOn w:val="Normal"/>
    <w:next w:val="Normal"/>
    <w:qFormat/>
    <w:rsid w:val="00DB7CA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rFonts w:ascii="Arial Narrow" w:hAnsi="Arial Narro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0C0C60"/>
    <w:pPr>
      <w:ind w:left="720"/>
      <w:contextualSpacing/>
    </w:pPr>
    <w:rPr>
      <w:rFonts w:ascii="Cambria" w:eastAsia="Cambria" w:hAnsi="Cambria"/>
    </w:rPr>
  </w:style>
  <w:style w:type="character" w:customStyle="1" w:styleId="apple-converted-space">
    <w:name w:val="apple-converted-space"/>
    <w:rsid w:val="00DB2F76"/>
  </w:style>
  <w:style w:type="paragraph" w:styleId="NormalWeb">
    <w:name w:val="Normal (Web)"/>
    <w:basedOn w:val="Normal"/>
    <w:uiPriority w:val="99"/>
    <w:unhideWhenUsed/>
    <w:rsid w:val="005E327F"/>
    <w:pPr>
      <w:spacing w:before="100" w:beforeAutospacing="1" w:after="100" w:afterAutospacing="1"/>
    </w:pPr>
    <w:rPr>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4719">
      <w:bodyDiv w:val="1"/>
      <w:marLeft w:val="0"/>
      <w:marRight w:val="0"/>
      <w:marTop w:val="0"/>
      <w:marBottom w:val="0"/>
      <w:divBdr>
        <w:top w:val="none" w:sz="0" w:space="0" w:color="auto"/>
        <w:left w:val="none" w:sz="0" w:space="0" w:color="auto"/>
        <w:bottom w:val="none" w:sz="0" w:space="0" w:color="auto"/>
        <w:right w:val="none" w:sz="0" w:space="0" w:color="auto"/>
      </w:divBdr>
    </w:div>
    <w:div w:id="165752084">
      <w:bodyDiv w:val="1"/>
      <w:marLeft w:val="0"/>
      <w:marRight w:val="0"/>
      <w:marTop w:val="0"/>
      <w:marBottom w:val="0"/>
      <w:divBdr>
        <w:top w:val="none" w:sz="0" w:space="0" w:color="auto"/>
        <w:left w:val="none" w:sz="0" w:space="0" w:color="auto"/>
        <w:bottom w:val="none" w:sz="0" w:space="0" w:color="auto"/>
        <w:right w:val="none" w:sz="0" w:space="0" w:color="auto"/>
      </w:divBdr>
    </w:div>
    <w:div w:id="223956182">
      <w:bodyDiv w:val="1"/>
      <w:marLeft w:val="0"/>
      <w:marRight w:val="0"/>
      <w:marTop w:val="0"/>
      <w:marBottom w:val="0"/>
      <w:divBdr>
        <w:top w:val="none" w:sz="0" w:space="0" w:color="auto"/>
        <w:left w:val="none" w:sz="0" w:space="0" w:color="auto"/>
        <w:bottom w:val="none" w:sz="0" w:space="0" w:color="auto"/>
        <w:right w:val="none" w:sz="0" w:space="0" w:color="auto"/>
      </w:divBdr>
    </w:div>
    <w:div w:id="373046823">
      <w:bodyDiv w:val="1"/>
      <w:marLeft w:val="0"/>
      <w:marRight w:val="0"/>
      <w:marTop w:val="0"/>
      <w:marBottom w:val="0"/>
      <w:divBdr>
        <w:top w:val="none" w:sz="0" w:space="0" w:color="auto"/>
        <w:left w:val="none" w:sz="0" w:space="0" w:color="auto"/>
        <w:bottom w:val="none" w:sz="0" w:space="0" w:color="auto"/>
        <w:right w:val="none" w:sz="0" w:space="0" w:color="auto"/>
      </w:divBdr>
    </w:div>
    <w:div w:id="395054446">
      <w:bodyDiv w:val="1"/>
      <w:marLeft w:val="0"/>
      <w:marRight w:val="0"/>
      <w:marTop w:val="0"/>
      <w:marBottom w:val="0"/>
      <w:divBdr>
        <w:top w:val="none" w:sz="0" w:space="0" w:color="auto"/>
        <w:left w:val="none" w:sz="0" w:space="0" w:color="auto"/>
        <w:bottom w:val="none" w:sz="0" w:space="0" w:color="auto"/>
        <w:right w:val="none" w:sz="0" w:space="0" w:color="auto"/>
      </w:divBdr>
    </w:div>
    <w:div w:id="856502826">
      <w:bodyDiv w:val="1"/>
      <w:marLeft w:val="0"/>
      <w:marRight w:val="0"/>
      <w:marTop w:val="0"/>
      <w:marBottom w:val="0"/>
      <w:divBdr>
        <w:top w:val="none" w:sz="0" w:space="0" w:color="auto"/>
        <w:left w:val="none" w:sz="0" w:space="0" w:color="auto"/>
        <w:bottom w:val="none" w:sz="0" w:space="0" w:color="auto"/>
        <w:right w:val="none" w:sz="0" w:space="0" w:color="auto"/>
      </w:divBdr>
    </w:div>
    <w:div w:id="893658253">
      <w:bodyDiv w:val="1"/>
      <w:marLeft w:val="0"/>
      <w:marRight w:val="0"/>
      <w:marTop w:val="0"/>
      <w:marBottom w:val="0"/>
      <w:divBdr>
        <w:top w:val="none" w:sz="0" w:space="0" w:color="auto"/>
        <w:left w:val="none" w:sz="0" w:space="0" w:color="auto"/>
        <w:bottom w:val="none" w:sz="0" w:space="0" w:color="auto"/>
        <w:right w:val="none" w:sz="0" w:space="0" w:color="auto"/>
      </w:divBdr>
    </w:div>
    <w:div w:id="1167213140">
      <w:bodyDiv w:val="1"/>
      <w:marLeft w:val="0"/>
      <w:marRight w:val="0"/>
      <w:marTop w:val="0"/>
      <w:marBottom w:val="0"/>
      <w:divBdr>
        <w:top w:val="none" w:sz="0" w:space="0" w:color="auto"/>
        <w:left w:val="none" w:sz="0" w:space="0" w:color="auto"/>
        <w:bottom w:val="none" w:sz="0" w:space="0" w:color="auto"/>
        <w:right w:val="none" w:sz="0" w:space="0" w:color="auto"/>
      </w:divBdr>
    </w:div>
    <w:div w:id="1278636450">
      <w:bodyDiv w:val="1"/>
      <w:marLeft w:val="0"/>
      <w:marRight w:val="0"/>
      <w:marTop w:val="0"/>
      <w:marBottom w:val="0"/>
      <w:divBdr>
        <w:top w:val="none" w:sz="0" w:space="0" w:color="auto"/>
        <w:left w:val="none" w:sz="0" w:space="0" w:color="auto"/>
        <w:bottom w:val="none" w:sz="0" w:space="0" w:color="auto"/>
        <w:right w:val="none" w:sz="0" w:space="0" w:color="auto"/>
      </w:divBdr>
    </w:div>
    <w:div w:id="1341003899">
      <w:bodyDiv w:val="1"/>
      <w:marLeft w:val="0"/>
      <w:marRight w:val="0"/>
      <w:marTop w:val="0"/>
      <w:marBottom w:val="0"/>
      <w:divBdr>
        <w:top w:val="none" w:sz="0" w:space="0" w:color="auto"/>
        <w:left w:val="none" w:sz="0" w:space="0" w:color="auto"/>
        <w:bottom w:val="none" w:sz="0" w:space="0" w:color="auto"/>
        <w:right w:val="none" w:sz="0" w:space="0" w:color="auto"/>
      </w:divBdr>
    </w:div>
    <w:div w:id="1656177314">
      <w:bodyDiv w:val="1"/>
      <w:marLeft w:val="1500"/>
      <w:marRight w:val="1500"/>
      <w:marTop w:val="0"/>
      <w:marBottom w:val="0"/>
      <w:divBdr>
        <w:top w:val="none" w:sz="0" w:space="0" w:color="auto"/>
        <w:left w:val="none" w:sz="0" w:space="0" w:color="auto"/>
        <w:bottom w:val="none" w:sz="0" w:space="0" w:color="auto"/>
        <w:right w:val="none" w:sz="0" w:space="0" w:color="auto"/>
      </w:divBdr>
    </w:div>
    <w:div w:id="203136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DESIGNATION/ TITLE</vt:lpstr>
    </vt:vector>
  </TitlesOfParts>
  <Company>venture infotek</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DESIGNATION/ TITLE</dc:title>
  <dc:subject/>
  <dc:creator>Smita</dc:creator>
  <cp:keywords/>
  <dc:description/>
  <cp:lastModifiedBy>Navita Shinde</cp:lastModifiedBy>
  <cp:revision>2</cp:revision>
  <cp:lastPrinted>2022-01-30T08:52:00Z</cp:lastPrinted>
  <dcterms:created xsi:type="dcterms:W3CDTF">2023-05-31T12:43:00Z</dcterms:created>
  <dcterms:modified xsi:type="dcterms:W3CDTF">2023-05-31T12:43:00Z</dcterms:modified>
</cp:coreProperties>
</file>